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82" w:rsidRPr="0009654B" w:rsidRDefault="00934382" w:rsidP="00023DD4">
      <w:pPr>
        <w:spacing w:after="0" w:line="240" w:lineRule="auto"/>
        <w:jc w:val="center"/>
        <w:rPr>
          <w:rFonts w:ascii="Arial" w:hAnsi="Arial" w:cs="Arial"/>
          <w:b/>
        </w:rPr>
      </w:pPr>
    </w:p>
    <w:p w:rsidR="00EB5AD6" w:rsidRPr="00483527" w:rsidRDefault="00EB5AD6" w:rsidP="00023DD4">
      <w:pPr>
        <w:spacing w:after="0" w:line="240" w:lineRule="auto"/>
        <w:ind w:left="-426" w:right="-428"/>
        <w:jc w:val="center"/>
        <w:rPr>
          <w:rFonts w:ascii="Arial" w:hAnsi="Arial" w:cs="Arial"/>
          <w:b/>
          <w:sz w:val="40"/>
          <w:szCs w:val="40"/>
        </w:rPr>
      </w:pPr>
      <w:r w:rsidRPr="00483527">
        <w:rPr>
          <w:rFonts w:ascii="Arial" w:hAnsi="Arial" w:cs="Arial"/>
          <w:b/>
          <w:sz w:val="40"/>
          <w:szCs w:val="40"/>
        </w:rPr>
        <w:t>Children</w:t>
      </w:r>
      <w:r w:rsidR="00483527" w:rsidRPr="00483527">
        <w:rPr>
          <w:rFonts w:ascii="Arial" w:hAnsi="Arial" w:cs="Arial"/>
          <w:b/>
          <w:sz w:val="40"/>
          <w:szCs w:val="40"/>
        </w:rPr>
        <w:t xml:space="preserve"> and Young People</w:t>
      </w:r>
      <w:r w:rsidRPr="00483527">
        <w:rPr>
          <w:rFonts w:ascii="Arial" w:hAnsi="Arial" w:cs="Arial"/>
          <w:b/>
          <w:sz w:val="40"/>
          <w:szCs w:val="40"/>
        </w:rPr>
        <w:t xml:space="preserve">’s </w:t>
      </w:r>
      <w:r w:rsidR="00483527" w:rsidRPr="00483527">
        <w:rPr>
          <w:rFonts w:ascii="Arial" w:hAnsi="Arial" w:cs="Arial"/>
          <w:b/>
          <w:sz w:val="40"/>
          <w:szCs w:val="40"/>
        </w:rPr>
        <w:t xml:space="preserve">Bladder and Bowel </w:t>
      </w:r>
      <w:r w:rsidRPr="00483527">
        <w:rPr>
          <w:rFonts w:ascii="Arial" w:hAnsi="Arial" w:cs="Arial"/>
          <w:b/>
          <w:sz w:val="40"/>
          <w:szCs w:val="40"/>
        </w:rPr>
        <w:t>Service</w:t>
      </w:r>
    </w:p>
    <w:p w:rsidR="00EB5AD6" w:rsidRPr="00C530EB" w:rsidRDefault="00EB5AD6" w:rsidP="00023DD4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C530EB">
        <w:rPr>
          <w:rFonts w:ascii="Arial" w:hAnsi="Arial" w:cs="Arial"/>
          <w:b/>
          <w:sz w:val="32"/>
          <w:szCs w:val="28"/>
        </w:rPr>
        <w:t>Referral Form</w:t>
      </w:r>
    </w:p>
    <w:p w:rsidR="0009654B" w:rsidRPr="00C530EB" w:rsidRDefault="0009654B" w:rsidP="00023DD4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22153A" w:rsidRPr="0009654B" w:rsidRDefault="0022153A" w:rsidP="00023DD4">
      <w:pPr>
        <w:spacing w:after="0" w:line="240" w:lineRule="auto"/>
        <w:jc w:val="center"/>
        <w:rPr>
          <w:rStyle w:val="Hyperlink"/>
          <w:rFonts w:ascii="Arial" w:hAnsi="Arial" w:cs="Arial"/>
          <w:b/>
        </w:rPr>
      </w:pPr>
      <w:r w:rsidRPr="0009654B">
        <w:rPr>
          <w:rFonts w:ascii="Arial" w:hAnsi="Arial" w:cs="Arial"/>
          <w:b/>
        </w:rPr>
        <w:t xml:space="preserve">Please return by email to: </w:t>
      </w:r>
      <w:hyperlink r:id="rId8" w:history="1">
        <w:r w:rsidR="00483527">
          <w:rPr>
            <w:rStyle w:val="Hyperlink"/>
            <w:rFonts w:ascii="Arial" w:hAnsi="Arial" w:cs="Arial"/>
            <w:b/>
          </w:rPr>
          <w:t>epunft.cybb</w:t>
        </w:r>
        <w:r w:rsidRPr="0009654B">
          <w:rPr>
            <w:rStyle w:val="Hyperlink"/>
            <w:rFonts w:ascii="Arial" w:hAnsi="Arial" w:cs="Arial"/>
            <w:b/>
          </w:rPr>
          <w:t>s@nhs.net</w:t>
        </w:r>
      </w:hyperlink>
    </w:p>
    <w:p w:rsidR="0022153A" w:rsidRDefault="0022153A" w:rsidP="00023DD4">
      <w:pPr>
        <w:spacing w:after="0" w:line="240" w:lineRule="auto"/>
        <w:jc w:val="center"/>
        <w:rPr>
          <w:rFonts w:ascii="Arial" w:hAnsi="Arial" w:cs="Arial"/>
        </w:rPr>
      </w:pPr>
      <w:r w:rsidRPr="0009654B">
        <w:rPr>
          <w:rStyle w:val="Hyperlink"/>
          <w:rFonts w:ascii="Arial" w:hAnsi="Arial" w:cs="Arial"/>
          <w:bCs/>
          <w:color w:val="auto"/>
          <w:u w:val="none"/>
        </w:rPr>
        <w:t xml:space="preserve">Telephone </w:t>
      </w:r>
      <w:r w:rsidR="00643D07">
        <w:rPr>
          <w:rFonts w:ascii="Arial" w:hAnsi="Arial" w:cs="Arial"/>
        </w:rPr>
        <w:t>0344 257 3954</w:t>
      </w:r>
    </w:p>
    <w:p w:rsidR="00233698" w:rsidRPr="00483A34" w:rsidRDefault="00233698" w:rsidP="00023DD4">
      <w:pPr>
        <w:spacing w:after="0" w:line="240" w:lineRule="auto"/>
        <w:jc w:val="center"/>
        <w:rPr>
          <w:rFonts w:ascii="Arial" w:hAnsi="Arial" w:cs="Arial"/>
          <w:sz w:val="12"/>
        </w:rPr>
      </w:pPr>
    </w:p>
    <w:p w:rsidR="00233698" w:rsidRPr="00233698" w:rsidRDefault="00233698" w:rsidP="00023DD4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</w:rPr>
      </w:pPr>
      <w:r w:rsidRPr="00233698">
        <w:rPr>
          <w:rFonts w:ascii="Arial" w:hAnsi="Arial" w:cs="Arial"/>
          <w:b/>
          <w:color w:val="FF0000"/>
          <w:sz w:val="28"/>
        </w:rPr>
        <w:t>Incomplete Referrals Will Be Rejected</w:t>
      </w:r>
    </w:p>
    <w:p w:rsidR="00233698" w:rsidRPr="00964BA8" w:rsidRDefault="00233698" w:rsidP="00023DD4">
      <w:pPr>
        <w:spacing w:after="0" w:line="240" w:lineRule="auto"/>
        <w:jc w:val="center"/>
        <w:rPr>
          <w:rFonts w:ascii="Arial" w:hAnsi="Arial" w:cs="Arial"/>
          <w:sz w:val="8"/>
        </w:rPr>
      </w:pPr>
    </w:p>
    <w:p w:rsidR="002404C8" w:rsidRPr="00C530EB" w:rsidRDefault="002404C8" w:rsidP="00023DD4">
      <w:pPr>
        <w:spacing w:after="0" w:line="240" w:lineRule="auto"/>
        <w:ind w:left="567"/>
        <w:jc w:val="center"/>
        <w:rPr>
          <w:rFonts w:ascii="Arial" w:hAnsi="Arial" w:cs="Arial"/>
          <w:sz w:val="1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302"/>
        <w:gridCol w:w="324"/>
        <w:gridCol w:w="8"/>
        <w:gridCol w:w="449"/>
        <w:gridCol w:w="224"/>
        <w:gridCol w:w="59"/>
        <w:gridCol w:w="536"/>
        <w:gridCol w:w="573"/>
        <w:gridCol w:w="422"/>
        <w:gridCol w:w="463"/>
        <w:gridCol w:w="687"/>
        <w:gridCol w:w="389"/>
        <w:gridCol w:w="188"/>
        <w:gridCol w:w="110"/>
        <w:gridCol w:w="885"/>
        <w:gridCol w:w="102"/>
        <w:gridCol w:w="610"/>
        <w:gridCol w:w="383"/>
        <w:gridCol w:w="257"/>
        <w:gridCol w:w="147"/>
        <w:gridCol w:w="732"/>
        <w:gridCol w:w="179"/>
        <w:gridCol w:w="69"/>
        <w:gridCol w:w="69"/>
        <w:gridCol w:w="987"/>
      </w:tblGrid>
      <w:tr w:rsidR="00140FF5" w:rsidRPr="0009654B" w:rsidTr="008E5CC4">
        <w:trPr>
          <w:trHeight w:val="397"/>
          <w:jc w:val="center"/>
        </w:trPr>
        <w:tc>
          <w:tcPr>
            <w:tcW w:w="10194" w:type="dxa"/>
            <w:gridSpan w:val="26"/>
            <w:shd w:val="clear" w:color="auto" w:fill="F79646" w:themeFill="accent6"/>
            <w:vAlign w:val="center"/>
          </w:tcPr>
          <w:p w:rsidR="00140FF5" w:rsidRPr="0009654B" w:rsidRDefault="00140FF5" w:rsidP="00023DD4">
            <w:pPr>
              <w:rPr>
                <w:rFonts w:ascii="Arial" w:hAnsi="Arial" w:cs="Arial"/>
                <w:b/>
              </w:rPr>
            </w:pPr>
            <w:r w:rsidRPr="0009654B">
              <w:rPr>
                <w:rFonts w:ascii="Arial" w:hAnsi="Arial" w:cs="Arial"/>
                <w:b/>
              </w:rPr>
              <w:t>Patient Details</w:t>
            </w:r>
          </w:p>
        </w:tc>
      </w:tr>
      <w:tr w:rsidR="009A0BC6" w:rsidRPr="0009654B" w:rsidTr="008E5CC4">
        <w:trPr>
          <w:trHeight w:val="397"/>
          <w:jc w:val="center"/>
        </w:trPr>
        <w:tc>
          <w:tcPr>
            <w:tcW w:w="1666" w:type="dxa"/>
            <w:gridSpan w:val="3"/>
            <w:shd w:val="clear" w:color="auto" w:fill="D9D9D9" w:themeFill="background1" w:themeFillShade="D9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NHS Number</w:t>
            </w:r>
          </w:p>
        </w:tc>
        <w:tc>
          <w:tcPr>
            <w:tcW w:w="2734" w:type="dxa"/>
            <w:gridSpan w:val="8"/>
            <w:shd w:val="clear" w:color="auto" w:fill="auto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gridSpan w:val="4"/>
            <w:shd w:val="clear" w:color="auto" w:fill="D9D9D9" w:themeFill="background1" w:themeFillShade="D9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Last Name</w:t>
            </w:r>
          </w:p>
        </w:tc>
        <w:tc>
          <w:tcPr>
            <w:tcW w:w="4420" w:type="dxa"/>
            <w:gridSpan w:val="11"/>
            <w:shd w:val="clear" w:color="auto" w:fill="auto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</w:p>
        </w:tc>
      </w:tr>
      <w:tr w:rsidR="004F6886" w:rsidRPr="0009654B" w:rsidTr="008E5CC4">
        <w:trPr>
          <w:trHeight w:val="397"/>
          <w:jc w:val="center"/>
        </w:trPr>
        <w:tc>
          <w:tcPr>
            <w:tcW w:w="1342" w:type="dxa"/>
            <w:gridSpan w:val="2"/>
            <w:shd w:val="clear" w:color="auto" w:fill="D9D9D9" w:themeFill="background1" w:themeFillShade="D9"/>
            <w:vAlign w:val="center"/>
          </w:tcPr>
          <w:p w:rsidR="004F6886" w:rsidRPr="0009654B" w:rsidRDefault="004F688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 xml:space="preserve">First Name </w:t>
            </w:r>
          </w:p>
        </w:tc>
        <w:tc>
          <w:tcPr>
            <w:tcW w:w="2595" w:type="dxa"/>
            <w:gridSpan w:val="8"/>
            <w:shd w:val="clear" w:color="auto" w:fill="auto"/>
            <w:vAlign w:val="center"/>
          </w:tcPr>
          <w:p w:rsidR="004F6886" w:rsidRPr="0009654B" w:rsidRDefault="004F6886" w:rsidP="00023DD4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3"/>
            <w:shd w:val="clear" w:color="auto" w:fill="D9D9D9" w:themeFill="background1" w:themeFillShade="D9"/>
            <w:vAlign w:val="center"/>
          </w:tcPr>
          <w:p w:rsidR="004F6886" w:rsidRPr="0009654B" w:rsidRDefault="004F688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Date of Birth</w:t>
            </w:r>
          </w:p>
        </w:tc>
        <w:tc>
          <w:tcPr>
            <w:tcW w:w="1285" w:type="dxa"/>
            <w:gridSpan w:val="4"/>
            <w:vAlign w:val="center"/>
          </w:tcPr>
          <w:p w:rsidR="004F6886" w:rsidRPr="0009654B" w:rsidRDefault="004F6886" w:rsidP="00023DD4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4F6886" w:rsidRPr="0009654B" w:rsidRDefault="004F688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Age</w:t>
            </w:r>
          </w:p>
        </w:tc>
        <w:tc>
          <w:tcPr>
            <w:tcW w:w="787" w:type="dxa"/>
            <w:gridSpan w:val="3"/>
            <w:shd w:val="clear" w:color="auto" w:fill="auto"/>
            <w:vAlign w:val="center"/>
          </w:tcPr>
          <w:p w:rsidR="004F6886" w:rsidRPr="0009654B" w:rsidRDefault="004F6886" w:rsidP="004F6886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3"/>
            <w:shd w:val="clear" w:color="auto" w:fill="D9D9D9" w:themeFill="background1" w:themeFillShade="D9"/>
            <w:vAlign w:val="center"/>
          </w:tcPr>
          <w:p w:rsidR="004F6886" w:rsidRPr="0009654B" w:rsidRDefault="004F688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 xml:space="preserve">Gender              </w:t>
            </w:r>
          </w:p>
        </w:tc>
        <w:tc>
          <w:tcPr>
            <w:tcW w:w="1056" w:type="dxa"/>
            <w:gridSpan w:val="2"/>
            <w:vAlign w:val="center"/>
          </w:tcPr>
          <w:p w:rsidR="004F6886" w:rsidRPr="0009654B" w:rsidRDefault="004F6886" w:rsidP="00023DD4">
            <w:pPr>
              <w:rPr>
                <w:rFonts w:ascii="Arial" w:hAnsi="Arial" w:cs="Arial"/>
              </w:rPr>
            </w:pPr>
          </w:p>
        </w:tc>
      </w:tr>
      <w:tr w:rsidR="009A0BC6" w:rsidRPr="0009654B" w:rsidTr="008E5CC4">
        <w:trPr>
          <w:trHeight w:val="397"/>
          <w:jc w:val="center"/>
        </w:trPr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Address</w:t>
            </w:r>
          </w:p>
        </w:tc>
        <w:tc>
          <w:tcPr>
            <w:tcW w:w="6714" w:type="dxa"/>
            <w:gridSpan w:val="18"/>
            <w:shd w:val="clear" w:color="auto" w:fill="auto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3"/>
            <w:shd w:val="clear" w:color="auto" w:fill="D9D9D9" w:themeFill="background1" w:themeFillShade="D9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Postcode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</w:p>
        </w:tc>
      </w:tr>
      <w:tr w:rsidR="009A0BC6" w:rsidRPr="0009654B" w:rsidTr="008E5CC4">
        <w:trPr>
          <w:trHeight w:val="397"/>
          <w:jc w:val="center"/>
        </w:trPr>
        <w:tc>
          <w:tcPr>
            <w:tcW w:w="2347" w:type="dxa"/>
            <w:gridSpan w:val="6"/>
            <w:shd w:val="clear" w:color="auto" w:fill="D9D9D9" w:themeFill="background1" w:themeFillShade="D9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Parent/Carer Name</w:t>
            </w:r>
          </w:p>
        </w:tc>
        <w:tc>
          <w:tcPr>
            <w:tcW w:w="3427" w:type="dxa"/>
            <w:gridSpan w:val="9"/>
            <w:shd w:val="clear" w:color="auto" w:fill="auto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4"/>
            <w:shd w:val="clear" w:color="auto" w:fill="D9D9D9" w:themeFill="background1" w:themeFillShade="D9"/>
            <w:vAlign w:val="center"/>
          </w:tcPr>
          <w:p w:rsidR="009A0BC6" w:rsidRPr="0009654B" w:rsidRDefault="0009654B" w:rsidP="00023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2440" w:type="dxa"/>
            <w:gridSpan w:val="7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</w:p>
        </w:tc>
      </w:tr>
      <w:tr w:rsidR="00483A34" w:rsidRPr="0009654B" w:rsidTr="008E5CC4">
        <w:trPr>
          <w:trHeight w:val="397"/>
          <w:jc w:val="center"/>
        </w:trPr>
        <w:tc>
          <w:tcPr>
            <w:tcW w:w="2406" w:type="dxa"/>
            <w:gridSpan w:val="7"/>
            <w:shd w:val="clear" w:color="auto" w:fill="D9D9D9" w:themeFill="background1" w:themeFillShade="D9"/>
            <w:vAlign w:val="center"/>
          </w:tcPr>
          <w:p w:rsidR="00483A34" w:rsidRPr="0009654B" w:rsidRDefault="00483A34" w:rsidP="00023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email address</w:t>
            </w:r>
          </w:p>
        </w:tc>
        <w:tc>
          <w:tcPr>
            <w:tcW w:w="3258" w:type="dxa"/>
            <w:gridSpan w:val="7"/>
            <w:shd w:val="clear" w:color="auto" w:fill="auto"/>
            <w:vAlign w:val="center"/>
          </w:tcPr>
          <w:p w:rsidR="00483A34" w:rsidRPr="0009654B" w:rsidRDefault="00483A34" w:rsidP="00023DD4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11"/>
            <w:shd w:val="clear" w:color="auto" w:fill="D9D9D9" w:themeFill="background1" w:themeFillShade="D9"/>
            <w:vAlign w:val="center"/>
          </w:tcPr>
          <w:p w:rsidR="00483A34" w:rsidRPr="0009654B" w:rsidRDefault="00B7624E" w:rsidP="00B76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to Referral/SMS</w:t>
            </w:r>
            <w:bookmarkStart w:id="0" w:name="_GoBack"/>
            <w:bookmarkEnd w:id="0"/>
            <w:r w:rsidR="00483A34">
              <w:rPr>
                <w:rFonts w:ascii="Arial" w:hAnsi="Arial" w:cs="Arial"/>
              </w:rPr>
              <w:t>/emails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483A34" w:rsidRPr="0009654B" w:rsidRDefault="00483A34" w:rsidP="00023DD4">
            <w:pPr>
              <w:rPr>
                <w:rFonts w:ascii="Arial" w:hAnsi="Arial" w:cs="Arial"/>
              </w:rPr>
            </w:pPr>
          </w:p>
        </w:tc>
      </w:tr>
      <w:tr w:rsidR="00483A34" w:rsidRPr="0009654B" w:rsidTr="008E5CC4">
        <w:trPr>
          <w:trHeight w:val="397"/>
          <w:jc w:val="center"/>
        </w:trPr>
        <w:tc>
          <w:tcPr>
            <w:tcW w:w="2123" w:type="dxa"/>
            <w:gridSpan w:val="5"/>
            <w:shd w:val="clear" w:color="auto" w:fill="D9D9D9" w:themeFill="background1" w:themeFillShade="D9"/>
            <w:vAlign w:val="center"/>
          </w:tcPr>
          <w:p w:rsidR="00483A34" w:rsidRPr="0009654B" w:rsidRDefault="00483A34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Spoken Language</w:t>
            </w: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:rsidR="00483A34" w:rsidRPr="0009654B" w:rsidRDefault="00483A34" w:rsidP="00023DD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7"/>
            <w:shd w:val="clear" w:color="auto" w:fill="D9D9D9" w:themeFill="background1" w:themeFillShade="D9"/>
            <w:vAlign w:val="center"/>
          </w:tcPr>
          <w:p w:rsidR="00483A34" w:rsidRPr="0009654B" w:rsidRDefault="00483A34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Translator Required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483A34" w:rsidRPr="0009654B" w:rsidRDefault="00483A34" w:rsidP="00023DD4">
            <w:pPr>
              <w:rPr>
                <w:rFonts w:ascii="Arial" w:hAnsi="Arial" w:cs="Arial"/>
              </w:rPr>
            </w:pPr>
          </w:p>
        </w:tc>
      </w:tr>
      <w:tr w:rsidR="009A0BC6" w:rsidRPr="0009654B" w:rsidTr="008E5CC4">
        <w:trPr>
          <w:trHeight w:val="397"/>
          <w:jc w:val="center"/>
        </w:trPr>
        <w:tc>
          <w:tcPr>
            <w:tcW w:w="1674" w:type="dxa"/>
            <w:gridSpan w:val="4"/>
            <w:shd w:val="clear" w:color="auto" w:fill="D9D9D9" w:themeFill="background1" w:themeFillShade="D9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School Name</w:t>
            </w:r>
          </w:p>
        </w:tc>
        <w:tc>
          <w:tcPr>
            <w:tcW w:w="8520" w:type="dxa"/>
            <w:gridSpan w:val="22"/>
            <w:shd w:val="clear" w:color="auto" w:fill="auto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</w:p>
        </w:tc>
      </w:tr>
      <w:tr w:rsidR="009A0BC6" w:rsidRPr="0009654B" w:rsidTr="008E5CC4">
        <w:trPr>
          <w:trHeight w:val="397"/>
          <w:jc w:val="center"/>
        </w:trPr>
        <w:tc>
          <w:tcPr>
            <w:tcW w:w="2942" w:type="dxa"/>
            <w:gridSpan w:val="8"/>
            <w:shd w:val="clear" w:color="auto" w:fill="D9D9D9" w:themeFill="background1" w:themeFillShade="D9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Learning/Physical Disability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</w:p>
        </w:tc>
        <w:tc>
          <w:tcPr>
            <w:tcW w:w="2924" w:type="dxa"/>
            <w:gridSpan w:val="8"/>
            <w:shd w:val="clear" w:color="auto" w:fill="D9D9D9" w:themeFill="background1" w:themeFillShade="D9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Communication Difficulties</w:t>
            </w:r>
          </w:p>
        </w:tc>
        <w:tc>
          <w:tcPr>
            <w:tcW w:w="2183" w:type="dxa"/>
            <w:gridSpan w:val="6"/>
            <w:shd w:val="clear" w:color="auto" w:fill="auto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</w:p>
        </w:tc>
      </w:tr>
      <w:tr w:rsidR="009A0BC6" w:rsidRPr="0009654B" w:rsidTr="008E5CC4">
        <w:trPr>
          <w:trHeight w:val="397"/>
          <w:jc w:val="center"/>
        </w:trPr>
        <w:tc>
          <w:tcPr>
            <w:tcW w:w="3515" w:type="dxa"/>
            <w:gridSpan w:val="9"/>
            <w:shd w:val="clear" w:color="auto" w:fill="D9D9D9" w:themeFill="background1" w:themeFillShade="D9"/>
            <w:vAlign w:val="center"/>
          </w:tcPr>
          <w:p w:rsidR="009A0BC6" w:rsidRPr="0009654B" w:rsidRDefault="009A0BC6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Child Protection/LAC/Vulnerable</w:t>
            </w:r>
          </w:p>
        </w:tc>
        <w:tc>
          <w:tcPr>
            <w:tcW w:w="6679" w:type="dxa"/>
            <w:gridSpan w:val="17"/>
            <w:vAlign w:val="center"/>
          </w:tcPr>
          <w:p w:rsidR="009A0BC6" w:rsidRPr="0009654B" w:rsidRDefault="009A0BC6" w:rsidP="0023369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23DD4" w:rsidRPr="00023DD4" w:rsidRDefault="00023DD4" w:rsidP="00023DD4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2775"/>
        <w:gridCol w:w="1700"/>
        <w:gridCol w:w="1164"/>
        <w:gridCol w:w="2685"/>
      </w:tblGrid>
      <w:tr w:rsidR="00422A99" w:rsidRPr="0009654B" w:rsidTr="008E5CC4">
        <w:trPr>
          <w:trHeight w:val="397"/>
          <w:jc w:val="center"/>
        </w:trPr>
        <w:tc>
          <w:tcPr>
            <w:tcW w:w="10194" w:type="dxa"/>
            <w:gridSpan w:val="5"/>
            <w:shd w:val="clear" w:color="auto" w:fill="F79646" w:themeFill="accent6"/>
            <w:vAlign w:val="center"/>
          </w:tcPr>
          <w:p w:rsidR="00422A99" w:rsidRPr="0009654B" w:rsidRDefault="00422A99" w:rsidP="00023DD4">
            <w:pPr>
              <w:rPr>
                <w:rFonts w:ascii="Arial" w:hAnsi="Arial" w:cs="Arial"/>
                <w:b/>
              </w:rPr>
            </w:pPr>
            <w:r w:rsidRPr="0009654B">
              <w:rPr>
                <w:rFonts w:ascii="Arial" w:hAnsi="Arial" w:cs="Arial"/>
                <w:b/>
              </w:rPr>
              <w:t xml:space="preserve">Referrer Details </w:t>
            </w:r>
          </w:p>
        </w:tc>
      </w:tr>
      <w:tr w:rsidR="00B30013" w:rsidRPr="0009654B" w:rsidTr="008E5CC4">
        <w:trPr>
          <w:trHeight w:val="397"/>
          <w:jc w:val="center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B30013" w:rsidRPr="0009654B" w:rsidRDefault="00B30013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Date of referral</w:t>
            </w:r>
          </w:p>
        </w:tc>
        <w:tc>
          <w:tcPr>
            <w:tcW w:w="2775" w:type="dxa"/>
            <w:vAlign w:val="center"/>
          </w:tcPr>
          <w:p w:rsidR="00B30013" w:rsidRPr="0009654B" w:rsidRDefault="00B30013" w:rsidP="00023DD4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B30013" w:rsidRPr="0009654B" w:rsidRDefault="00B30013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Referrer Name</w:t>
            </w:r>
          </w:p>
        </w:tc>
        <w:tc>
          <w:tcPr>
            <w:tcW w:w="3849" w:type="dxa"/>
            <w:gridSpan w:val="2"/>
            <w:vAlign w:val="center"/>
          </w:tcPr>
          <w:p w:rsidR="00B30013" w:rsidRPr="0009654B" w:rsidRDefault="00B30013" w:rsidP="00023DD4">
            <w:pPr>
              <w:rPr>
                <w:rFonts w:ascii="Arial" w:hAnsi="Arial" w:cs="Arial"/>
              </w:rPr>
            </w:pPr>
          </w:p>
        </w:tc>
      </w:tr>
      <w:tr w:rsidR="00B30013" w:rsidRPr="0009654B" w:rsidTr="008E5CC4">
        <w:trPr>
          <w:trHeight w:val="397"/>
          <w:jc w:val="center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B30013" w:rsidRPr="0009654B" w:rsidRDefault="00B30013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Designation</w:t>
            </w:r>
          </w:p>
        </w:tc>
        <w:tc>
          <w:tcPr>
            <w:tcW w:w="2775" w:type="dxa"/>
            <w:vAlign w:val="center"/>
          </w:tcPr>
          <w:p w:rsidR="00B30013" w:rsidRPr="0009654B" w:rsidRDefault="00B30013" w:rsidP="00023DD4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  <w:gridSpan w:val="2"/>
            <w:shd w:val="clear" w:color="auto" w:fill="D9D9D9" w:themeFill="background1" w:themeFillShade="D9"/>
            <w:vAlign w:val="center"/>
          </w:tcPr>
          <w:p w:rsidR="00B30013" w:rsidRPr="0009654B" w:rsidRDefault="00B30013" w:rsidP="00023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Referrer </w:t>
            </w:r>
            <w:r w:rsidRPr="0009654B">
              <w:rPr>
                <w:rFonts w:ascii="Arial" w:hAnsi="Arial" w:cs="Arial"/>
              </w:rPr>
              <w:t>Contact Number</w:t>
            </w:r>
          </w:p>
        </w:tc>
        <w:tc>
          <w:tcPr>
            <w:tcW w:w="2685" w:type="dxa"/>
            <w:vAlign w:val="center"/>
          </w:tcPr>
          <w:p w:rsidR="00B30013" w:rsidRPr="0009654B" w:rsidRDefault="00B30013" w:rsidP="00023DD4">
            <w:pPr>
              <w:rPr>
                <w:rFonts w:ascii="Arial" w:hAnsi="Arial" w:cs="Arial"/>
              </w:rPr>
            </w:pPr>
          </w:p>
        </w:tc>
      </w:tr>
      <w:tr w:rsidR="00B30013" w:rsidRPr="0009654B" w:rsidTr="008E5CC4">
        <w:trPr>
          <w:trHeight w:val="397"/>
          <w:jc w:val="center"/>
        </w:trPr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B30013" w:rsidRPr="0009654B" w:rsidRDefault="00B30013" w:rsidP="00023DD4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Email address</w:t>
            </w:r>
          </w:p>
        </w:tc>
        <w:tc>
          <w:tcPr>
            <w:tcW w:w="8324" w:type="dxa"/>
            <w:gridSpan w:val="4"/>
            <w:shd w:val="clear" w:color="auto" w:fill="FFFFFF" w:themeFill="background1"/>
            <w:vAlign w:val="center"/>
          </w:tcPr>
          <w:p w:rsidR="00B30013" w:rsidRPr="0009654B" w:rsidRDefault="00B30013" w:rsidP="00023DD4">
            <w:pPr>
              <w:rPr>
                <w:rFonts w:ascii="Arial" w:hAnsi="Arial" w:cs="Arial"/>
              </w:rPr>
            </w:pPr>
          </w:p>
        </w:tc>
      </w:tr>
    </w:tbl>
    <w:p w:rsidR="00422A99" w:rsidRPr="00023DD4" w:rsidRDefault="00422A99" w:rsidP="00023DD4">
      <w:pPr>
        <w:spacing w:after="0" w:line="240" w:lineRule="auto"/>
        <w:rPr>
          <w:rFonts w:ascii="Arial" w:hAnsi="Arial" w:cs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2"/>
      </w:tblGrid>
      <w:tr w:rsidR="00023DD4" w:rsidRPr="0009654B" w:rsidTr="008E5CC4">
        <w:trPr>
          <w:trHeight w:val="340"/>
        </w:trPr>
        <w:tc>
          <w:tcPr>
            <w:tcW w:w="10202" w:type="dxa"/>
            <w:shd w:val="clear" w:color="auto" w:fill="F79646" w:themeFill="accent6"/>
            <w:vAlign w:val="center"/>
          </w:tcPr>
          <w:p w:rsidR="00023DD4" w:rsidRPr="0009654B" w:rsidRDefault="00104F88" w:rsidP="00023DD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DETAIL </w:t>
            </w:r>
            <w:r w:rsidR="00023DD4">
              <w:rPr>
                <w:rFonts w:ascii="Arial" w:eastAsia="Calibri" w:hAnsi="Arial" w:cs="Arial"/>
                <w:b/>
              </w:rPr>
              <w:t>HISTORY AND OTHER RELEVANT INFORMATION</w:t>
            </w:r>
          </w:p>
        </w:tc>
      </w:tr>
      <w:tr w:rsidR="00023DD4" w:rsidRPr="0009654B" w:rsidTr="008E5CC4">
        <w:trPr>
          <w:trHeight w:val="340"/>
        </w:trPr>
        <w:tc>
          <w:tcPr>
            <w:tcW w:w="10202" w:type="dxa"/>
            <w:shd w:val="clear" w:color="auto" w:fill="auto"/>
            <w:vAlign w:val="center"/>
          </w:tcPr>
          <w:p w:rsidR="00023DD4" w:rsidRPr="00E43529" w:rsidRDefault="00023DD4" w:rsidP="008E5C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1802CC" w:rsidRPr="00023DD4" w:rsidRDefault="001802CC" w:rsidP="00023DD4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62"/>
        <w:gridCol w:w="532"/>
      </w:tblGrid>
      <w:tr w:rsidR="00023DD4" w:rsidRPr="0009654B" w:rsidTr="008E5CC4">
        <w:trPr>
          <w:trHeight w:val="340"/>
        </w:trPr>
        <w:tc>
          <w:tcPr>
            <w:tcW w:w="10194" w:type="dxa"/>
            <w:gridSpan w:val="2"/>
            <w:shd w:val="clear" w:color="auto" w:fill="F79646" w:themeFill="accent6"/>
            <w:vAlign w:val="center"/>
          </w:tcPr>
          <w:p w:rsidR="00023DD4" w:rsidRPr="0009654B" w:rsidRDefault="00023DD4" w:rsidP="00023DD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Red Flags</w:t>
            </w:r>
            <w:r w:rsidRPr="0009654B">
              <w:rPr>
                <w:rFonts w:ascii="Arial" w:eastAsia="Calibri" w:hAnsi="Arial" w:cs="Arial"/>
                <w:b/>
              </w:rPr>
              <w:t xml:space="preserve"> </w:t>
            </w:r>
            <w:r w:rsidRPr="008E5CC4">
              <w:rPr>
                <w:rFonts w:ascii="Arial" w:eastAsia="Calibri" w:hAnsi="Arial" w:cs="Arial"/>
                <w:bCs/>
                <w:i/>
                <w:iCs/>
                <w:sz w:val="20"/>
              </w:rPr>
              <w:t>(</w:t>
            </w:r>
            <w:r w:rsidRPr="008E5CC4">
              <w:rPr>
                <w:rFonts w:ascii="Arial" w:eastAsia="Calibri" w:hAnsi="Arial" w:cs="Arial"/>
                <w:b/>
                <w:bCs/>
                <w:i/>
                <w:iCs/>
                <w:sz w:val="20"/>
              </w:rPr>
              <w:t>COMPULSORY for ALL Referrals – referral will be rejected i</w:t>
            </w:r>
            <w:r w:rsidR="008E5CC4" w:rsidRPr="008E5CC4">
              <w:rPr>
                <w:rFonts w:ascii="Arial" w:eastAsia="Calibri" w:hAnsi="Arial" w:cs="Arial"/>
                <w:b/>
                <w:bCs/>
                <w:i/>
                <w:iCs/>
                <w:sz w:val="20"/>
              </w:rPr>
              <w:t>f this section is not completed</w:t>
            </w:r>
            <w:r w:rsidRPr="008E5CC4">
              <w:rPr>
                <w:rFonts w:ascii="Arial" w:eastAsia="Calibri" w:hAnsi="Arial" w:cs="Arial"/>
                <w:bCs/>
                <w:i/>
                <w:iCs/>
                <w:sz w:val="20"/>
              </w:rPr>
              <w:t>)</w:t>
            </w:r>
            <w:r w:rsidRPr="0009654B"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023DD4" w:rsidRPr="0009654B" w:rsidTr="008E5CC4">
        <w:trPr>
          <w:trHeight w:val="624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023DD4" w:rsidRPr="00023DD4" w:rsidRDefault="00023DD4" w:rsidP="00023DD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Theme="minorBidi" w:eastAsia="Calibri" w:hAnsiTheme="minorBidi"/>
                <w:color w:val="000000" w:themeColor="text1"/>
              </w:rPr>
              <w:t xml:space="preserve">Please </w:t>
            </w:r>
            <w:r w:rsidR="00233698">
              <w:rPr>
                <w:rFonts w:asciiTheme="minorBidi" w:eastAsia="Calibri" w:hAnsiTheme="minorBidi"/>
                <w:color w:val="000000" w:themeColor="text1"/>
              </w:rPr>
              <w:t xml:space="preserve">tick to </w:t>
            </w:r>
            <w:r>
              <w:rPr>
                <w:rFonts w:asciiTheme="minorBidi" w:eastAsia="Calibri" w:hAnsiTheme="minorBidi"/>
                <w:color w:val="000000" w:themeColor="text1"/>
              </w:rPr>
              <w:t>confirm that a p</w:t>
            </w:r>
            <w:r w:rsidRPr="00023DD4">
              <w:rPr>
                <w:rFonts w:asciiTheme="minorBidi" w:eastAsia="Calibri" w:hAnsiTheme="minorBidi"/>
                <w:color w:val="000000" w:themeColor="text1"/>
              </w:rPr>
              <w:t xml:space="preserve">hysical examination by GP/Paediatrician to exclude ‘Red Flags’ and investigate underlying cause </w:t>
            </w:r>
            <w:r>
              <w:rPr>
                <w:rFonts w:asciiTheme="minorBidi" w:eastAsia="Calibri" w:hAnsiTheme="minorBidi"/>
                <w:color w:val="000000" w:themeColor="text1"/>
              </w:rPr>
              <w:t>has been completed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023DD4" w:rsidRPr="0009654B" w:rsidRDefault="00023DD4" w:rsidP="00964BA8">
            <w:pPr>
              <w:pStyle w:val="ListParagraph"/>
              <w:ind w:left="397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:rsidR="00023DD4" w:rsidRDefault="00023DD4" w:rsidP="00023DD4">
      <w:pPr>
        <w:spacing w:after="0" w:line="240" w:lineRule="auto"/>
      </w:pPr>
      <w:r w:rsidRPr="0009654B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9CF3D7" wp14:editId="4243380D">
                <wp:simplePos x="0" y="0"/>
                <wp:positionH relativeFrom="margin">
                  <wp:posOffset>48260</wp:posOffset>
                </wp:positionH>
                <wp:positionV relativeFrom="paragraph">
                  <wp:posOffset>55880</wp:posOffset>
                </wp:positionV>
                <wp:extent cx="6408000" cy="596900"/>
                <wp:effectExtent l="76200" t="38100" r="69215" b="1079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0" cy="596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DD4" w:rsidRPr="00457436" w:rsidRDefault="00023DD4" w:rsidP="00023D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743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Red Flags – Immediate referral to a Paediatrician</w:t>
                            </w:r>
                          </w:p>
                          <w:p w:rsidR="00023DD4" w:rsidRPr="00457436" w:rsidRDefault="00B7624E" w:rsidP="00023DD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hyperlink r:id="rId9" w:anchor="history-taking-and-physical-examination" w:history="1">
                              <w:r w:rsidR="00023DD4" w:rsidRPr="00457436">
                                <w:rPr>
                                  <w:rStyle w:val="Hyperlink"/>
                                  <w:rFonts w:asciiTheme="minorBidi" w:hAnsiTheme="minorBidi"/>
                                  <w:noProof/>
                                  <w:sz w:val="20"/>
                                  <w:szCs w:val="20"/>
                                </w:rPr>
                                <w:t>https://www.nice.org.uk/guidance/cg99/chapter/Recommendations#history-taking-and-physical-examination</w:t>
                              </w:r>
                            </w:hyperlink>
                            <w:r w:rsidR="00023DD4" w:rsidRPr="00457436">
                              <w:rPr>
                                <w:rFonts w:asciiTheme="minorBidi" w:hAnsiTheme="minorBidi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F3D7" id="Rounded Rectangle 4" o:spid="_x0000_s1026" style="position:absolute;margin-left:3.8pt;margin-top:4.4pt;width:504.55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" fillcolor="red" stroked="f">
                <v:shadow on="t" color="black" opacity="22937f" origin=",.5" offset="0,.63889mm"/>
                <v:textbox inset="2mm,0,2mm,0">
                  <w:txbxContent>
                    <w:p w:rsidR="00023DD4" w:rsidRPr="00457436" w:rsidRDefault="00023DD4" w:rsidP="00023D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5743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Red Flags – Immediate referral to a Paediatrician</w:t>
                      </w:r>
                    </w:p>
                    <w:p w:rsidR="00023DD4" w:rsidRPr="00457436" w:rsidRDefault="00023DD4" w:rsidP="00023DD4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hyperlink r:id="rId10" w:anchor="history-taking-and-physical-examination" w:history="1">
                        <w:r w:rsidRPr="00457436">
                          <w:rPr>
                            <w:rStyle w:val="Hyperlink"/>
                            <w:rFonts w:asciiTheme="minorBidi" w:hAnsiTheme="minorBidi"/>
                            <w:noProof/>
                            <w:sz w:val="20"/>
                            <w:szCs w:val="20"/>
                          </w:rPr>
                          <w:t>https://www.nice.org.uk/guidance/cg99/chapter/Recommendations#history-taking-and-physical-examination</w:t>
                        </w:r>
                      </w:hyperlink>
                      <w:r w:rsidRPr="00457436">
                        <w:rPr>
                          <w:rFonts w:asciiTheme="minorBidi" w:hAnsiTheme="minorBidi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3DD4" w:rsidRDefault="00023DD4" w:rsidP="00023DD4">
      <w:pPr>
        <w:spacing w:after="0" w:line="240" w:lineRule="auto"/>
      </w:pPr>
    </w:p>
    <w:p w:rsidR="00023DD4" w:rsidRDefault="00023DD4" w:rsidP="00023DD4">
      <w:pPr>
        <w:spacing w:after="0" w:line="240" w:lineRule="auto"/>
      </w:pPr>
    </w:p>
    <w:p w:rsidR="00023DD4" w:rsidRDefault="00023DD4" w:rsidP="00023DD4">
      <w:pPr>
        <w:spacing w:after="0" w:line="240" w:lineRule="auto"/>
      </w:pPr>
    </w:p>
    <w:p w:rsidR="00023DD4" w:rsidRPr="00023DD4" w:rsidRDefault="00023DD4" w:rsidP="00023DD4">
      <w:pPr>
        <w:spacing w:after="0" w:line="240" w:lineRule="auto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62"/>
        <w:gridCol w:w="532"/>
      </w:tblGrid>
      <w:tr w:rsidR="00023DD4" w:rsidRPr="0009654B" w:rsidTr="008E5CC4">
        <w:trPr>
          <w:trHeight w:val="397"/>
        </w:trPr>
        <w:tc>
          <w:tcPr>
            <w:tcW w:w="10194" w:type="dxa"/>
            <w:gridSpan w:val="2"/>
            <w:shd w:val="clear" w:color="auto" w:fill="F79646" w:themeFill="accent6"/>
            <w:vAlign w:val="center"/>
          </w:tcPr>
          <w:p w:rsidR="00023DD4" w:rsidRPr="0009654B" w:rsidRDefault="00023DD4" w:rsidP="003B6A0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SECTION 1</w:t>
            </w:r>
            <w:r w:rsidRPr="0009654B">
              <w:rPr>
                <w:rFonts w:ascii="Arial" w:eastAsia="Calibri" w:hAnsi="Arial" w:cs="Arial"/>
                <w:b/>
              </w:rPr>
              <w:t xml:space="preserve"> – Daytime Bladder Problems </w:t>
            </w:r>
            <w:r w:rsidR="00233698"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>(</w:t>
            </w:r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At least </w:t>
            </w:r>
            <w:proofErr w:type="spellStart"/>
            <w:r w:rsidR="008E5CC4">
              <w:rPr>
                <w:rFonts w:ascii="Arial" w:eastAsia="Calibri" w:hAnsi="Arial" w:cs="Arial"/>
                <w:bCs/>
                <w:i/>
                <w:iCs/>
                <w:sz w:val="18"/>
              </w:rPr>
              <w:t>N</w:t>
            </w:r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>o.s</w:t>
            </w:r>
            <w:proofErr w:type="spellEnd"/>
            <w:r w:rsidR="008E5CC4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1 and 2 must be ticked to </w:t>
            </w:r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>meet</w:t>
            </w:r>
            <w:r w:rsidR="008E5CC4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referral</w:t>
            </w:r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criteria</w:t>
            </w:r>
            <w:r w:rsidR="00233698"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>)</w:t>
            </w:r>
            <w:r w:rsidR="00233698" w:rsidRPr="0009654B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023DD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023DD4" w:rsidRPr="0009654B" w:rsidRDefault="00023DD4" w:rsidP="00233698">
            <w:pPr>
              <w:pStyle w:val="ListParagraph"/>
              <w:numPr>
                <w:ilvl w:val="0"/>
                <w:numId w:val="3"/>
              </w:numPr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Aged </w:t>
            </w:r>
            <w:r w:rsidR="00233698" w:rsidRPr="00233698">
              <w:rPr>
                <w:rFonts w:asciiTheme="minorBidi" w:hAnsiTheme="minorBidi"/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to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17 years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023DD4" w:rsidRPr="0009654B" w:rsidRDefault="00023DD4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023DD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023DD4" w:rsidRPr="0009654B" w:rsidRDefault="00023DD4" w:rsidP="00023DD4">
            <w:pPr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Registered with a GP in Mid or South East or South West Essex Area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023DD4" w:rsidRPr="0009654B" w:rsidRDefault="00023DD4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023DD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023DD4" w:rsidRPr="008E5CC4" w:rsidRDefault="00023DD4" w:rsidP="00023DD4">
            <w:pPr>
              <w:pStyle w:val="ListParagraph"/>
              <w:numPr>
                <w:ilvl w:val="0"/>
                <w:numId w:val="3"/>
              </w:numPr>
              <w:ind w:left="397" w:hanging="397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E5CC4">
              <w:rPr>
                <w:rFonts w:asciiTheme="minorBidi" w:eastAsia="Calibri" w:hAnsiTheme="minorBidi" w:cstheme="minorBidi"/>
                <w:sz w:val="22"/>
                <w:szCs w:val="22"/>
                <w:lang w:eastAsia="en-US"/>
              </w:rPr>
              <w:t>Daytime wetting</w:t>
            </w:r>
            <w:r w:rsidR="00104F88" w:rsidRPr="008E5CC4">
              <w:rPr>
                <w:rFonts w:asciiTheme="minorBidi" w:eastAsia="Calibri" w:hAnsiTheme="minorBidi" w:cstheme="minorBidi"/>
                <w:sz w:val="22"/>
                <w:szCs w:val="22"/>
                <w:lang w:eastAsia="en-US"/>
              </w:rPr>
              <w:t xml:space="preserve"> </w:t>
            </w:r>
            <w:r w:rsidR="00104F88" w:rsidRPr="008E5CC4">
              <w:rPr>
                <w:rFonts w:asciiTheme="minorBidi" w:eastAsia="Calibri" w:hAnsiTheme="minorBidi" w:cstheme="minorBidi"/>
                <w:i/>
                <w:sz w:val="20"/>
                <w:szCs w:val="22"/>
                <w:lang w:eastAsia="en-US"/>
              </w:rPr>
              <w:t>(child has been seen by GP for exclusion of red flags)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023DD4" w:rsidRPr="0009654B" w:rsidRDefault="00023DD4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023DD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023DD4" w:rsidRPr="008E5CC4" w:rsidRDefault="00023DD4" w:rsidP="00023DD4">
            <w:pPr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</w:rPr>
            </w:pPr>
            <w:r w:rsidRPr="008E5CC4">
              <w:rPr>
                <w:rFonts w:asciiTheme="minorBidi" w:hAnsiTheme="minorBidi"/>
              </w:rPr>
              <w:t>Urgency and/or frequency</w:t>
            </w:r>
            <w:r w:rsidR="00104F88" w:rsidRPr="008E5CC4">
              <w:rPr>
                <w:rFonts w:asciiTheme="minorBidi" w:hAnsiTheme="minorBidi"/>
              </w:rPr>
              <w:t xml:space="preserve"> </w:t>
            </w:r>
            <w:r w:rsidR="00104F88" w:rsidRPr="008E5CC4">
              <w:rPr>
                <w:rFonts w:asciiTheme="minorBidi" w:hAnsiTheme="minorBidi"/>
                <w:i/>
                <w:sz w:val="20"/>
              </w:rPr>
              <w:t>(child has been seen by GP for exclusion of red flags)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023DD4" w:rsidRPr="0009654B" w:rsidRDefault="00023DD4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</w:tbl>
    <w:p w:rsidR="00104F88" w:rsidRDefault="00104F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62"/>
        <w:gridCol w:w="532"/>
      </w:tblGrid>
      <w:tr w:rsidR="00023DD4" w:rsidRPr="0009654B" w:rsidTr="008E5CC4">
        <w:trPr>
          <w:trHeight w:val="397"/>
        </w:trPr>
        <w:tc>
          <w:tcPr>
            <w:tcW w:w="10194" w:type="dxa"/>
            <w:gridSpan w:val="2"/>
            <w:shd w:val="clear" w:color="auto" w:fill="F79646" w:themeFill="accent6"/>
            <w:vAlign w:val="center"/>
          </w:tcPr>
          <w:p w:rsidR="00023DD4" w:rsidRPr="0009654B" w:rsidRDefault="00023DD4" w:rsidP="00023DD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SECTION 2</w:t>
            </w:r>
            <w:r w:rsidRPr="0009654B">
              <w:rPr>
                <w:rFonts w:ascii="Arial" w:eastAsia="Calibri" w:hAnsi="Arial" w:cs="Arial"/>
                <w:b/>
              </w:rPr>
              <w:t xml:space="preserve"> – Nocturnal Enuresis </w:t>
            </w:r>
            <w:r w:rsidR="003B6A0D"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>(</w:t>
            </w:r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At least </w:t>
            </w:r>
            <w:proofErr w:type="spellStart"/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>No.s</w:t>
            </w:r>
            <w:proofErr w:type="spellEnd"/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1 and 2 must be ticked to meet referral criteria</w:t>
            </w:r>
            <w:r w:rsidR="003B6A0D"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>)</w:t>
            </w:r>
            <w:r w:rsidRPr="0009654B"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023DD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023DD4" w:rsidRPr="0009654B" w:rsidRDefault="00023DD4" w:rsidP="00023DD4">
            <w:pPr>
              <w:pStyle w:val="ListParagraph"/>
              <w:numPr>
                <w:ilvl w:val="0"/>
                <w:numId w:val="5"/>
              </w:numPr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Aged </w:t>
            </w:r>
            <w:r w:rsidRPr="0009654B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to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17 years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023DD4" w:rsidRPr="0009654B" w:rsidRDefault="00023DD4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023DD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023DD4" w:rsidRPr="0009654B" w:rsidRDefault="00023DD4" w:rsidP="00023DD4">
            <w:pPr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Registered with a GP in Mid or South East or South West Essex Area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023DD4" w:rsidRPr="0009654B" w:rsidRDefault="00023DD4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023DD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023DD4" w:rsidRPr="008E5CC4" w:rsidRDefault="00023DD4" w:rsidP="00023DD4">
            <w:pPr>
              <w:pStyle w:val="ListParagraph"/>
              <w:numPr>
                <w:ilvl w:val="0"/>
                <w:numId w:val="5"/>
              </w:numPr>
              <w:ind w:left="397" w:hanging="397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8E5CC4">
              <w:rPr>
                <w:rFonts w:asciiTheme="minorBidi" w:eastAsia="Calibri" w:hAnsiTheme="minorBidi" w:cstheme="minorBidi"/>
                <w:sz w:val="22"/>
                <w:szCs w:val="22"/>
                <w:lang w:eastAsia="en-US"/>
              </w:rPr>
              <w:t xml:space="preserve">Primary Nocturnal Enuresis </w:t>
            </w:r>
            <w:r w:rsidRPr="008E5CC4">
              <w:rPr>
                <w:rFonts w:asciiTheme="minorBidi" w:eastAsia="Calibri" w:hAnsiTheme="minorBidi" w:cstheme="minorBidi"/>
                <w:i/>
                <w:iCs/>
                <w:sz w:val="20"/>
                <w:szCs w:val="22"/>
                <w:lang w:eastAsia="en-US"/>
              </w:rPr>
              <w:t>(child never dry from age 5 years)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023DD4" w:rsidRPr="0009654B" w:rsidRDefault="00023DD4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023DD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023DD4" w:rsidRPr="008E5CC4" w:rsidRDefault="00023DD4" w:rsidP="00023DD4">
            <w:pPr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</w:rPr>
            </w:pPr>
            <w:r w:rsidRPr="008E5CC4">
              <w:rPr>
                <w:rFonts w:asciiTheme="minorBidi" w:eastAsia="Calibri" w:hAnsiTheme="minorBidi"/>
              </w:rPr>
              <w:t xml:space="preserve">Secondary Nocturnal Enuresis </w:t>
            </w:r>
            <w:r w:rsidRPr="008E5CC4">
              <w:rPr>
                <w:rFonts w:asciiTheme="minorBidi" w:eastAsia="Calibri" w:hAnsiTheme="minorBidi"/>
                <w:i/>
                <w:iCs/>
                <w:sz w:val="20"/>
              </w:rPr>
              <w:t>(child dry for at least 6 months from age 5 years)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023DD4" w:rsidRPr="0009654B" w:rsidRDefault="00023DD4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</w:tbl>
    <w:p w:rsidR="00023DD4" w:rsidRPr="00023DD4" w:rsidRDefault="00023DD4" w:rsidP="00023DD4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62"/>
        <w:gridCol w:w="532"/>
      </w:tblGrid>
      <w:tr w:rsidR="00C524C5" w:rsidRPr="0009654B" w:rsidTr="008E5CC4">
        <w:trPr>
          <w:trHeight w:val="397"/>
        </w:trPr>
        <w:tc>
          <w:tcPr>
            <w:tcW w:w="10194" w:type="dxa"/>
            <w:gridSpan w:val="2"/>
            <w:shd w:val="clear" w:color="auto" w:fill="F79646" w:themeFill="accent6"/>
            <w:vAlign w:val="center"/>
          </w:tcPr>
          <w:p w:rsidR="00C524C5" w:rsidRPr="0009654B" w:rsidRDefault="00023DD4" w:rsidP="0023369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SECTION </w:t>
            </w:r>
            <w:r w:rsidR="00233698">
              <w:rPr>
                <w:rFonts w:ascii="Arial" w:eastAsia="Calibri" w:hAnsi="Arial" w:cs="Arial"/>
                <w:b/>
              </w:rPr>
              <w:t>3</w:t>
            </w:r>
            <w:r w:rsidR="00C524C5" w:rsidRPr="0009654B">
              <w:rPr>
                <w:rFonts w:ascii="Arial" w:eastAsia="Calibri" w:hAnsi="Arial" w:cs="Arial"/>
                <w:b/>
              </w:rPr>
              <w:t xml:space="preserve"> – Constipation/Soiling (Faecal Incontinence) </w:t>
            </w:r>
            <w:r w:rsidR="003B6A0D"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>(</w:t>
            </w:r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At least </w:t>
            </w:r>
            <w:proofErr w:type="spellStart"/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>No.s</w:t>
            </w:r>
            <w:proofErr w:type="spellEnd"/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1 and 2 must be ticked to meet referral criteria</w:t>
            </w:r>
            <w:r w:rsidR="003B6A0D"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>)</w:t>
            </w:r>
            <w:r w:rsidR="00C524C5" w:rsidRPr="0009654B"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C524C5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C524C5" w:rsidRPr="0009654B" w:rsidRDefault="00C524C5" w:rsidP="00023DD4">
            <w:pPr>
              <w:pStyle w:val="ListParagraph"/>
              <w:numPr>
                <w:ilvl w:val="0"/>
                <w:numId w:val="6"/>
              </w:numPr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Aged </w:t>
            </w:r>
            <w:r w:rsidRPr="0009654B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to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1</w:t>
            </w:r>
            <w:r w:rsidR="00457436"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>7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years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524C5" w:rsidRPr="0009654B" w:rsidRDefault="00C524C5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524C5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C524C5" w:rsidRPr="0009654B" w:rsidRDefault="00C524C5" w:rsidP="00023DD4">
            <w:pPr>
              <w:numPr>
                <w:ilvl w:val="0"/>
                <w:numId w:val="6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Registered with a GP in Mid or South East or South West Essex Area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524C5" w:rsidRPr="0009654B" w:rsidRDefault="00C524C5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C14578" w:rsidRPr="008E5CC4" w:rsidRDefault="00C14578" w:rsidP="00023DD4">
            <w:pPr>
              <w:pStyle w:val="ListParagraph"/>
              <w:numPr>
                <w:ilvl w:val="0"/>
                <w:numId w:val="6"/>
              </w:numPr>
              <w:ind w:left="397" w:hanging="397"/>
              <w:rPr>
                <w:rFonts w:asciiTheme="minorBidi" w:eastAsia="Calibri" w:hAnsiTheme="minorBidi" w:cstheme="minorBidi"/>
                <w:sz w:val="22"/>
                <w:szCs w:val="22"/>
                <w:lang w:eastAsia="en-US"/>
              </w:rPr>
            </w:pPr>
            <w:r w:rsidRPr="008E5CC4">
              <w:rPr>
                <w:rFonts w:asciiTheme="minorBidi" w:eastAsia="Calibri" w:hAnsiTheme="minorBidi" w:cstheme="minorBidi"/>
                <w:sz w:val="22"/>
                <w:szCs w:val="22"/>
                <w:lang w:eastAsia="en-US"/>
              </w:rPr>
              <w:t xml:space="preserve">Confirmed diagnosis of constipation </w:t>
            </w:r>
            <w:r w:rsidRPr="008E5CC4">
              <w:rPr>
                <w:rFonts w:asciiTheme="minorBidi" w:eastAsia="Calibri" w:hAnsiTheme="minorBidi" w:cstheme="minorBidi"/>
                <w:i/>
                <w:iCs/>
                <w:sz w:val="20"/>
                <w:szCs w:val="22"/>
                <w:lang w:eastAsia="en-US"/>
              </w:rPr>
              <w:t>(refer to GP in first instance if constipation/soiling suspected)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14578" w:rsidRPr="0009654B" w:rsidRDefault="00C14578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104F88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104F88" w:rsidRPr="008E5CC4" w:rsidRDefault="00104F88" w:rsidP="00023DD4">
            <w:pPr>
              <w:pStyle w:val="ListParagraph"/>
              <w:numPr>
                <w:ilvl w:val="0"/>
                <w:numId w:val="6"/>
              </w:numPr>
              <w:ind w:left="397" w:hanging="397"/>
              <w:rPr>
                <w:rFonts w:asciiTheme="minorBidi" w:eastAsia="Calibri" w:hAnsiTheme="minorBidi" w:cstheme="minorBidi"/>
                <w:sz w:val="22"/>
                <w:szCs w:val="22"/>
                <w:lang w:eastAsia="en-US"/>
              </w:rPr>
            </w:pPr>
            <w:r w:rsidRPr="008E5CC4">
              <w:rPr>
                <w:rFonts w:asciiTheme="minorBidi" w:eastAsia="Calibri" w:hAnsiTheme="minorBidi" w:cstheme="minorBidi"/>
                <w:sz w:val="22"/>
                <w:szCs w:val="22"/>
                <w:lang w:eastAsia="en-US"/>
              </w:rPr>
              <w:t xml:space="preserve">Constipation or Faecal Soiling </w:t>
            </w:r>
            <w:r w:rsidRPr="008E5CC4">
              <w:rPr>
                <w:rFonts w:asciiTheme="minorBidi" w:eastAsia="Calibri" w:hAnsiTheme="minorBidi" w:cstheme="minorBidi"/>
                <w:i/>
                <w:sz w:val="20"/>
                <w:szCs w:val="22"/>
                <w:lang w:eastAsia="en-US"/>
              </w:rPr>
              <w:t>(child has been seen by GP for exclusion of red flags)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104F88" w:rsidRPr="0009654B" w:rsidRDefault="00104F88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</w:tbl>
    <w:p w:rsidR="00F154FA" w:rsidRPr="00023DD4" w:rsidRDefault="00F154FA" w:rsidP="00023DD4">
      <w:pPr>
        <w:spacing w:after="0" w:line="240" w:lineRule="auto"/>
        <w:rPr>
          <w:rFonts w:ascii="Arial" w:hAnsi="Arial" w:cs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43"/>
        <w:gridCol w:w="5119"/>
        <w:gridCol w:w="532"/>
      </w:tblGrid>
      <w:tr w:rsidR="00C14578" w:rsidRPr="0009654B" w:rsidTr="008E5CC4">
        <w:trPr>
          <w:trHeight w:val="397"/>
        </w:trPr>
        <w:tc>
          <w:tcPr>
            <w:tcW w:w="101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14578" w:rsidRPr="0009654B" w:rsidRDefault="00023DD4" w:rsidP="003B6A0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SECTION </w:t>
            </w:r>
            <w:r w:rsidR="00233698">
              <w:rPr>
                <w:rFonts w:ascii="Arial" w:eastAsia="Calibri" w:hAnsi="Arial" w:cs="Arial"/>
                <w:b/>
              </w:rPr>
              <w:t>4</w:t>
            </w:r>
            <w:r w:rsidR="00C14578" w:rsidRPr="0009654B">
              <w:rPr>
                <w:rFonts w:ascii="Arial" w:eastAsia="Calibri" w:hAnsi="Arial" w:cs="Arial"/>
                <w:b/>
              </w:rPr>
              <w:t xml:space="preserve"> – Delayed Toilet Training </w:t>
            </w:r>
            <w:r w:rsidR="003B6A0D"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>(</w:t>
            </w:r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Item </w:t>
            </w:r>
            <w:proofErr w:type="spellStart"/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>No.s</w:t>
            </w:r>
            <w:proofErr w:type="spellEnd"/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1, 2, 3 and 4 must be ticked to meet referral criteria</w:t>
            </w:r>
            <w:r w:rsidR="003B6A0D"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>)</w:t>
            </w:r>
            <w:r w:rsidR="00C14578" w:rsidRPr="0009654B"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C14578" w:rsidRPr="0009654B" w:rsidTr="008E5CC4">
        <w:trPr>
          <w:trHeight w:val="39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023DD4">
            <w:pPr>
              <w:pStyle w:val="ListParagraph"/>
              <w:numPr>
                <w:ilvl w:val="0"/>
                <w:numId w:val="7"/>
              </w:numPr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Aged </w:t>
            </w:r>
            <w:r w:rsidRPr="0009654B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to</w:t>
            </w:r>
            <w:r w:rsidR="00457436"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17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years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8E5CC4">
        <w:trPr>
          <w:trHeight w:val="39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023DD4">
            <w:pPr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Registered with a GP in Mid or South East or South West Essex Area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8E5CC4">
        <w:trPr>
          <w:trHeight w:val="39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023DD4">
            <w:pPr>
              <w:pStyle w:val="ListParagraph"/>
              <w:numPr>
                <w:ilvl w:val="0"/>
                <w:numId w:val="7"/>
              </w:numPr>
              <w:ind w:left="397" w:hanging="397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Child</w:t>
            </w:r>
            <w:r w:rsidR="00451880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age</w:t>
            </w:r>
            <w:r w:rsidR="00451880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d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2 </w:t>
            </w:r>
            <w:r w:rsidR="00DC460C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to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4 years </w:t>
            </w:r>
            <w:r w:rsidR="00451880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known or 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anticipated </w:t>
            </w:r>
            <w:r w:rsidR="00451880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to have an additional need and 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difficulties with toilet training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8E5CC4">
        <w:trPr>
          <w:trHeight w:val="39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8E5CC4">
            <w:pPr>
              <w:pStyle w:val="ListParagraph"/>
              <w:numPr>
                <w:ilvl w:val="0"/>
                <w:numId w:val="7"/>
              </w:numPr>
              <w:ind w:left="397" w:hanging="397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Child aged </w:t>
            </w:r>
            <w:r w:rsidR="0072313E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to 18 years with delayed toilet training after following a 6 month toilet training programme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457436" w:rsidRPr="0009654B" w:rsidTr="008E5CC4">
        <w:trPr>
          <w:trHeight w:val="397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436" w:rsidRPr="0009654B" w:rsidRDefault="00457436" w:rsidP="00023DD4">
            <w:pPr>
              <w:pStyle w:val="ListParagraph"/>
              <w:numPr>
                <w:ilvl w:val="0"/>
                <w:numId w:val="7"/>
              </w:numPr>
              <w:ind w:left="397" w:hanging="397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Current containment products 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  <w:szCs w:val="22"/>
                <w:lang w:eastAsia="en-US"/>
              </w:rPr>
              <w:t>(</w:t>
            </w:r>
            <w:r w:rsidR="00A2730F" w:rsidRPr="00A2730F">
              <w:rPr>
                <w:rFonts w:ascii="Arial" w:eastAsia="Calibri" w:hAnsi="Arial" w:cs="Arial"/>
                <w:bCs/>
                <w:i/>
                <w:iCs/>
                <w:sz w:val="18"/>
                <w:szCs w:val="22"/>
                <w:lang w:eastAsia="en-US"/>
              </w:rPr>
              <w:t>Please l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  <w:szCs w:val="22"/>
                <w:lang w:eastAsia="en-US"/>
              </w:rPr>
              <w:t>ist)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436" w:rsidRPr="0009654B" w:rsidRDefault="00457436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</w:tbl>
    <w:p w:rsidR="00023DD4" w:rsidRPr="00233698" w:rsidRDefault="00023DD4" w:rsidP="00023DD4">
      <w:pPr>
        <w:spacing w:after="0" w:line="240" w:lineRule="auto"/>
        <w:rPr>
          <w:rFonts w:ascii="Arial" w:hAnsi="Arial" w:cs="Arial"/>
          <w:sz w:val="16"/>
        </w:rPr>
      </w:pPr>
    </w:p>
    <w:p w:rsidR="00023DD4" w:rsidRDefault="00023DD4" w:rsidP="00023DD4">
      <w:pPr>
        <w:spacing w:after="0" w:line="240" w:lineRule="auto"/>
        <w:rPr>
          <w:rFonts w:ascii="Arial" w:hAnsi="Arial" w:cs="Arial"/>
        </w:rPr>
      </w:pPr>
    </w:p>
    <w:p w:rsidR="00023DD4" w:rsidRDefault="00023DD4" w:rsidP="00023DD4">
      <w:pPr>
        <w:spacing w:after="0" w:line="240" w:lineRule="auto"/>
        <w:rPr>
          <w:rFonts w:ascii="Arial" w:hAnsi="Arial" w:cs="Arial"/>
        </w:rPr>
      </w:pPr>
      <w:r w:rsidRPr="0009654B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880BB3" wp14:editId="2635AD71">
                <wp:simplePos x="0" y="0"/>
                <wp:positionH relativeFrom="margin">
                  <wp:posOffset>39370</wp:posOffset>
                </wp:positionH>
                <wp:positionV relativeFrom="paragraph">
                  <wp:posOffset>-149860</wp:posOffset>
                </wp:positionV>
                <wp:extent cx="6407785" cy="1612900"/>
                <wp:effectExtent l="76200" t="57150" r="69215" b="1016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785" cy="1612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C6E" w:rsidRPr="00F154FA" w:rsidRDefault="00B02C6E" w:rsidP="00B02C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DO NOT REFER CHILDREN FOR PROVISION OF CONTAINMENT PRODUCTS ONLY</w:t>
                            </w:r>
                          </w:p>
                          <w:p w:rsidR="00B02C6E" w:rsidRPr="00F154FA" w:rsidRDefault="00B02C6E" w:rsidP="00B02C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B02C6E" w:rsidRDefault="00B02C6E" w:rsidP="0009654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5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Children with delayed toileting due to behavioural/developmental di</w:t>
                            </w:r>
                            <w:r w:rsidR="0009654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fficulties will require a referral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 to the service for bladder and bowel and toilet training programme at least 6 months prior to being considered for containment products.  </w:t>
                            </w:r>
                          </w:p>
                          <w:p w:rsidR="0009654B" w:rsidRDefault="0009654B" w:rsidP="0009654B">
                            <w:pPr>
                              <w:spacing w:after="0" w:line="240" w:lineRule="auto"/>
                              <w:ind w:left="285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B02C6E" w:rsidRPr="00F154FA" w:rsidRDefault="00B02C6E" w:rsidP="00B02C6E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5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If a child has a specific medical reason for their continence issues such as Spina Bifida or Cerebral Palsy, then products </w:t>
                            </w:r>
                            <w:r w:rsidRPr="0009654B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may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 be supplied from the age of 5 yrs.  This will be assessed on an individual basis.  The products provided will be to assist with continence and may not cover full continence </w:t>
                            </w:r>
                            <w:r w:rsidR="00451880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requirements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 (up to 4 products per 24-hour period).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80BB3" id="Rounded Rectangle 6" o:spid="_x0000_s1027" style="position:absolute;margin-left:3.1pt;margin-top:-11.8pt;width:504.55pt;height:12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" fillcolor="red" stroked="f">
                <v:shadow on="t" color="black" opacity="22937f" origin=",.5" offset="0,.63889mm"/>
                <v:textbox inset="2mm,0,2mm,0">
                  <w:txbxContent>
                    <w:p w:rsidR="00B02C6E" w:rsidRPr="00F154FA" w:rsidRDefault="00B02C6E" w:rsidP="00B02C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DO NOT REFER CHILDREN FOR PROVISION OF CONTAINMENT PRODUCTS ONLY</w:t>
                      </w:r>
                    </w:p>
                    <w:p w:rsidR="00B02C6E" w:rsidRPr="00F154FA" w:rsidRDefault="00B02C6E" w:rsidP="00B02C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B02C6E" w:rsidRDefault="00B02C6E" w:rsidP="0009654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5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>Children with delayed toileting due to behavioural/developmental di</w:t>
                      </w:r>
                      <w:r w:rsidR="0009654B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>fficulties will require a referral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 to the service for bladder and bowel and toilet training programme at least 6 months prior to being considered for containment products.  </w:t>
                      </w:r>
                    </w:p>
                    <w:p w:rsidR="0009654B" w:rsidRDefault="0009654B" w:rsidP="0009654B">
                      <w:pPr>
                        <w:spacing w:after="0" w:line="240" w:lineRule="auto"/>
                        <w:ind w:left="285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</w:pPr>
                    </w:p>
                    <w:p w:rsidR="00B02C6E" w:rsidRPr="00F154FA" w:rsidRDefault="00B02C6E" w:rsidP="00B02C6E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5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If a child has a specific medical reason for their continence issues such as Spina Bifida or Cerebral Palsy, then products </w:t>
                      </w:r>
                      <w:r w:rsidRPr="0009654B">
                        <w:rPr>
                          <w:rFonts w:ascii="Arial" w:eastAsia="Times New Roman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>may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 be supplied from the age of 5 yrs.  This will be assessed on an individual basis.  The products provided will be to assist with continence and may not cover full continence </w:t>
                      </w:r>
                      <w:r w:rsidR="00451880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>requirements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 (up to 4 products per 24-hour period).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3DD4" w:rsidRDefault="00023DD4" w:rsidP="00023DD4">
      <w:pPr>
        <w:spacing w:after="0" w:line="240" w:lineRule="auto"/>
        <w:rPr>
          <w:rFonts w:ascii="Arial" w:hAnsi="Arial" w:cs="Arial"/>
        </w:rPr>
      </w:pPr>
    </w:p>
    <w:p w:rsidR="00023DD4" w:rsidRDefault="00023DD4" w:rsidP="00023DD4">
      <w:pPr>
        <w:spacing w:after="0" w:line="240" w:lineRule="auto"/>
        <w:rPr>
          <w:rFonts w:ascii="Arial" w:hAnsi="Arial" w:cs="Arial"/>
        </w:rPr>
      </w:pPr>
    </w:p>
    <w:p w:rsidR="00023DD4" w:rsidRDefault="00023DD4" w:rsidP="00023DD4">
      <w:pPr>
        <w:spacing w:after="0" w:line="240" w:lineRule="auto"/>
        <w:rPr>
          <w:rFonts w:ascii="Arial" w:hAnsi="Arial" w:cs="Arial"/>
        </w:rPr>
      </w:pPr>
    </w:p>
    <w:p w:rsidR="00023DD4" w:rsidRDefault="00023DD4" w:rsidP="00023DD4">
      <w:pPr>
        <w:spacing w:after="0" w:line="240" w:lineRule="auto"/>
        <w:rPr>
          <w:rFonts w:ascii="Arial" w:hAnsi="Arial" w:cs="Arial"/>
        </w:rPr>
      </w:pPr>
    </w:p>
    <w:p w:rsidR="00023DD4" w:rsidRDefault="00023DD4" w:rsidP="00023DD4">
      <w:pPr>
        <w:spacing w:after="0" w:line="240" w:lineRule="auto"/>
        <w:rPr>
          <w:rFonts w:ascii="Arial" w:hAnsi="Arial" w:cs="Arial"/>
        </w:rPr>
      </w:pPr>
    </w:p>
    <w:p w:rsidR="00023DD4" w:rsidRDefault="00023DD4" w:rsidP="00023DD4">
      <w:pPr>
        <w:spacing w:after="0" w:line="240" w:lineRule="auto"/>
        <w:rPr>
          <w:rFonts w:ascii="Arial" w:hAnsi="Arial" w:cs="Arial"/>
        </w:rPr>
      </w:pPr>
    </w:p>
    <w:p w:rsidR="00023DD4" w:rsidRDefault="00023DD4" w:rsidP="00023DD4">
      <w:pPr>
        <w:spacing w:after="0" w:line="240" w:lineRule="auto"/>
        <w:rPr>
          <w:rFonts w:ascii="Arial" w:hAnsi="Arial" w:cs="Arial"/>
        </w:rPr>
      </w:pPr>
    </w:p>
    <w:p w:rsidR="00023DD4" w:rsidRDefault="00023DD4" w:rsidP="00023DD4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023DD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62"/>
        <w:gridCol w:w="532"/>
      </w:tblGrid>
      <w:tr w:rsidR="00C14578" w:rsidRPr="0009654B" w:rsidTr="008E5CC4">
        <w:trPr>
          <w:trHeight w:val="397"/>
        </w:trPr>
        <w:tc>
          <w:tcPr>
            <w:tcW w:w="10194" w:type="dxa"/>
            <w:gridSpan w:val="2"/>
            <w:shd w:val="clear" w:color="auto" w:fill="F79646" w:themeFill="accent6"/>
            <w:vAlign w:val="center"/>
          </w:tcPr>
          <w:p w:rsidR="00C14578" w:rsidRPr="0009654B" w:rsidRDefault="00C14578" w:rsidP="003B6A0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9654B">
              <w:rPr>
                <w:rFonts w:ascii="Arial" w:eastAsia="Calibri" w:hAnsi="Arial" w:cs="Arial"/>
                <w:b/>
              </w:rPr>
              <w:t xml:space="preserve">SECTION </w:t>
            </w:r>
            <w:r w:rsidR="00233698">
              <w:rPr>
                <w:rFonts w:ascii="Arial" w:eastAsia="Calibri" w:hAnsi="Arial" w:cs="Arial"/>
                <w:b/>
              </w:rPr>
              <w:t>5</w:t>
            </w:r>
            <w:r w:rsidRPr="0009654B">
              <w:rPr>
                <w:rFonts w:ascii="Arial" w:eastAsia="Calibri" w:hAnsi="Arial" w:cs="Arial"/>
                <w:b/>
              </w:rPr>
              <w:t xml:space="preserve"> – Complex Bowels &amp; Bladders </w:t>
            </w:r>
            <w:r w:rsidR="003B6A0D"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>(</w:t>
            </w:r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Item </w:t>
            </w:r>
            <w:proofErr w:type="spellStart"/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>No.s</w:t>
            </w:r>
            <w:proofErr w:type="spellEnd"/>
            <w:r w:rsidR="003B6A0D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1, 2 and 3 must be ticked to meet referral criteria</w:t>
            </w:r>
            <w:r w:rsidR="003B6A0D"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>)</w:t>
            </w:r>
            <w:r w:rsidRPr="0009654B"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8E5CC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C14578" w:rsidRPr="0009654B" w:rsidRDefault="00C14578" w:rsidP="00023DD4">
            <w:pPr>
              <w:pStyle w:val="ListParagraph"/>
              <w:numPr>
                <w:ilvl w:val="0"/>
                <w:numId w:val="8"/>
              </w:numPr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Aged </w:t>
            </w:r>
            <w:r w:rsidRPr="0009654B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57436"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– 17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years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14578" w:rsidRPr="0009654B" w:rsidRDefault="00C14578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8E5CC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C14578" w:rsidRPr="0009654B" w:rsidRDefault="00C14578" w:rsidP="00023DD4">
            <w:pPr>
              <w:numPr>
                <w:ilvl w:val="0"/>
                <w:numId w:val="8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Registered with a GP in Mid or South East or South West Essex Area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14578" w:rsidRPr="0009654B" w:rsidRDefault="00C14578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8E5CC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C14578" w:rsidRPr="0009654B" w:rsidRDefault="00437794" w:rsidP="00023DD4">
            <w:pPr>
              <w:pStyle w:val="ListParagraph"/>
              <w:numPr>
                <w:ilvl w:val="0"/>
                <w:numId w:val="8"/>
              </w:numPr>
              <w:ind w:left="397" w:hanging="397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Child is under the care of a tertiary centre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14578" w:rsidRPr="0009654B" w:rsidRDefault="00C14578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8E5CC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C14578" w:rsidRPr="0009654B" w:rsidRDefault="00437794" w:rsidP="00023DD4">
            <w:pPr>
              <w:pStyle w:val="ListParagraph"/>
              <w:numPr>
                <w:ilvl w:val="0"/>
                <w:numId w:val="8"/>
              </w:numPr>
              <w:ind w:left="397" w:hanging="397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Child requires Clean Intermittent Catheterisation (CIC) support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C14578" w:rsidRPr="0009654B" w:rsidRDefault="00C14578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8E5CC4" w:rsidRPr="0009654B" w:rsidTr="008E5CC4">
        <w:trPr>
          <w:trHeight w:val="397"/>
        </w:trPr>
        <w:tc>
          <w:tcPr>
            <w:tcW w:w="9662" w:type="dxa"/>
            <w:shd w:val="clear" w:color="auto" w:fill="D9D9D9" w:themeFill="background1" w:themeFillShade="D9"/>
            <w:vAlign w:val="center"/>
          </w:tcPr>
          <w:p w:rsidR="00437794" w:rsidRPr="0009654B" w:rsidRDefault="00A26F39" w:rsidP="00104F88">
            <w:pPr>
              <w:pStyle w:val="ListParagraph"/>
              <w:numPr>
                <w:ilvl w:val="0"/>
                <w:numId w:val="8"/>
              </w:numPr>
              <w:ind w:left="397" w:hanging="397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Child under </w:t>
            </w:r>
            <w:r w:rsidR="00451880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management</w:t>
            </w:r>
            <w:r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of tertiary centre for </w:t>
            </w:r>
            <w:r w:rsidR="00437794"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complex bladder</w:t>
            </w:r>
            <w:r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and/or bowel</w:t>
            </w:r>
            <w:r w:rsidR="00437794"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condition</w:t>
            </w:r>
            <w:r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437794" w:rsidRPr="0009654B" w:rsidRDefault="00437794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A26F39" w:rsidRPr="0009654B" w:rsidTr="008E5CC4">
        <w:trPr>
          <w:trHeight w:val="227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:rsidR="00A26F39" w:rsidRPr="0009654B" w:rsidRDefault="008E5CC4" w:rsidP="00023DD4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Theme="minorBidi" w:eastAsia="Calibri" w:hAnsiTheme="minorBidi"/>
                <w:b/>
                <w:bCs/>
                <w:i/>
                <w:iCs/>
                <w:sz w:val="18"/>
              </w:rPr>
              <w:t xml:space="preserve">If 5 above, </w:t>
            </w:r>
            <w:r w:rsidR="00104F88" w:rsidRPr="008E5CC4">
              <w:rPr>
                <w:rFonts w:asciiTheme="minorBidi" w:eastAsia="Calibri" w:hAnsiTheme="minorBidi"/>
                <w:b/>
                <w:bCs/>
                <w:i/>
                <w:iCs/>
                <w:sz w:val="18"/>
              </w:rPr>
              <w:t>Detail condition below and attach latest clinic letter</w:t>
            </w:r>
          </w:p>
        </w:tc>
      </w:tr>
      <w:tr w:rsidR="00104F88" w:rsidRPr="0009654B" w:rsidTr="008E5CC4">
        <w:trPr>
          <w:trHeight w:val="340"/>
        </w:trPr>
        <w:tc>
          <w:tcPr>
            <w:tcW w:w="10194" w:type="dxa"/>
            <w:gridSpan w:val="2"/>
            <w:shd w:val="clear" w:color="auto" w:fill="auto"/>
            <w:vAlign w:val="center"/>
          </w:tcPr>
          <w:p w:rsidR="00104F88" w:rsidRPr="008E5CC4" w:rsidRDefault="00104F88" w:rsidP="00023DD4">
            <w:pPr>
              <w:spacing w:after="0" w:line="240" w:lineRule="auto"/>
              <w:rPr>
                <w:rFonts w:asciiTheme="minorBidi" w:eastAsia="Calibri" w:hAnsiTheme="minorBidi"/>
                <w:bCs/>
                <w:iCs/>
                <w:color w:val="FF0000"/>
                <w:sz w:val="18"/>
              </w:rPr>
            </w:pPr>
          </w:p>
        </w:tc>
      </w:tr>
    </w:tbl>
    <w:p w:rsidR="00C14578" w:rsidRPr="0009654B" w:rsidRDefault="00C14578" w:rsidP="00023DD4">
      <w:pPr>
        <w:spacing w:after="0" w:line="240" w:lineRule="auto"/>
        <w:rPr>
          <w:rFonts w:ascii="Arial" w:hAnsi="Arial" w:cs="Arial"/>
        </w:rPr>
      </w:pPr>
    </w:p>
    <w:sectPr w:rsidR="00C14578" w:rsidRPr="0009654B" w:rsidSect="00B02C6E">
      <w:headerReference w:type="first" r:id="rId11"/>
      <w:pgSz w:w="11906" w:h="16838" w:code="9"/>
      <w:pgMar w:top="454" w:right="851" w:bottom="454" w:left="85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69" w:rsidRDefault="00692D69" w:rsidP="001802CC">
      <w:pPr>
        <w:spacing w:after="0" w:line="240" w:lineRule="auto"/>
      </w:pPr>
      <w:r>
        <w:separator/>
      </w:r>
    </w:p>
  </w:endnote>
  <w:endnote w:type="continuationSeparator" w:id="0">
    <w:p w:rsidR="00692D69" w:rsidRDefault="00692D69" w:rsidP="001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69" w:rsidRDefault="00692D69" w:rsidP="001802CC">
      <w:pPr>
        <w:spacing w:after="0" w:line="240" w:lineRule="auto"/>
      </w:pPr>
      <w:r>
        <w:separator/>
      </w:r>
    </w:p>
  </w:footnote>
  <w:footnote w:type="continuationSeparator" w:id="0">
    <w:p w:rsidR="00692D69" w:rsidRDefault="00692D69" w:rsidP="001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99" w:rsidRDefault="00422A99" w:rsidP="00C644E5">
    <w:pPr>
      <w:spacing w:after="0" w:line="240" w:lineRule="auto"/>
      <w:rPr>
        <w:rFonts w:ascii="Times New Roman" w:hAnsi="Times New Roman" w:cs="Times New Roman"/>
        <w:noProof/>
        <w:sz w:val="32"/>
        <w:szCs w:val="24"/>
        <w:lang w:eastAsia="en-GB"/>
      </w:rPr>
    </w:pPr>
    <w:r>
      <w:rPr>
        <w:rFonts w:ascii="Arial" w:hAnsi="Arial" w:cs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B194B4" wp14:editId="21A2B31B">
              <wp:simplePos x="0" y="0"/>
              <wp:positionH relativeFrom="column">
                <wp:posOffset>-214382</wp:posOffset>
              </wp:positionH>
              <wp:positionV relativeFrom="paragraph">
                <wp:posOffset>-321310</wp:posOffset>
              </wp:positionV>
              <wp:extent cx="6814268" cy="850604"/>
              <wp:effectExtent l="76200" t="57150" r="100965" b="12128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4268" cy="850604"/>
                      </a:xfrm>
                      <a:prstGeom prst="roundRect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5420"/>
                            <w:gridCol w:w="5067"/>
                          </w:tblGrid>
                          <w:tr w:rsidR="00422A99" w:rsidTr="0058345C">
                            <w:tc>
                              <w:tcPr>
                                <w:tcW w:w="549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422A99" w:rsidRDefault="00422A99" w:rsidP="00422A99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32"/>
                                    <w:szCs w:val="28"/>
                                    <w:lang w:eastAsia="en-GB"/>
                                  </w:rPr>
                                  <w:drawing>
                                    <wp:inline distT="0" distB="0" distL="0" distR="0" wp14:anchorId="02EC4F6E" wp14:editId="3EAFEAAE">
                                      <wp:extent cx="2813050" cy="730885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EPUT Logo - For Digital Use Only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813050" cy="7308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422A99" w:rsidRDefault="00523C9E" w:rsidP="00422A9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32"/>
                                    <w:szCs w:val="28"/>
                                    <w:lang w:eastAsia="en-GB"/>
                                  </w:rPr>
                                  <w:drawing>
                                    <wp:inline distT="0" distB="0" distL="0" distR="0">
                                      <wp:extent cx="2842964" cy="730885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2021046_CC_Mid and South Essex Community Collaborative logo_4COLOUR-JPG.jpg"/>
                                              <pic:cNvPicPr/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790" t="9209" r="2602" b="1071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44000" cy="731151"/>
                                              </a:xfrm>
                                              <a:prstGeom prst="flowChartAlternateProcess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63500"/>
                                              </a:effectLst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F0CC2" w:rsidRDefault="003F0CC2" w:rsidP="00422A9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:rsidR="0022153A" w:rsidRDefault="0022153A" w:rsidP="002215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0"/>
                            </w:rPr>
                          </w:pPr>
                        </w:p>
                        <w:p w:rsidR="0022153A" w:rsidRDefault="0022153A" w:rsidP="0022153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2B194B4" id="Rounded Rectangle 1" o:spid="_x0000_s1028" style="position:absolute;margin-left:-16.9pt;margin-top:-25.3pt;width:536.5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" fillcolor="#9a4906 [1641]" stroked="f">
              <v:fill color2="#f68a32 [3017]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  <v:textbox inset="1mm,.5mm,1mm,.5mm"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420"/>
                      <w:gridCol w:w="5067"/>
                    </w:tblGrid>
                    <w:tr w:rsidR="00422A99" w:rsidTr="0058345C">
                      <w:tc>
                        <w:tcPr>
                          <w:tcW w:w="549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22A99" w:rsidRDefault="00422A99" w:rsidP="00422A99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32"/>
                              <w:szCs w:val="28"/>
                              <w:lang w:eastAsia="en-GB"/>
                            </w:rPr>
                            <w:drawing>
                              <wp:inline distT="0" distB="0" distL="0" distR="0" wp14:anchorId="02EC4F6E" wp14:editId="3EAFEAAE">
                                <wp:extent cx="2813050" cy="73088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EPUT Logo - For Digital Use Only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13050" cy="730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0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22A99" w:rsidRDefault="00523C9E" w:rsidP="00422A9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32"/>
                              <w:szCs w:val="28"/>
                              <w:lang w:eastAsia="en-GB"/>
                            </w:rPr>
                            <w:drawing>
                              <wp:inline distT="0" distB="0" distL="0" distR="0">
                                <wp:extent cx="2842964" cy="73088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2021046_CC_Mid and South Essex Community Collaborative logo_4COLOUR-JPG.jpg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9209" r="2602" b="1071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4000" cy="731151"/>
                                        </a:xfrm>
                                        <a:prstGeom prst="flowChartAlternateProcess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F0CC2" w:rsidRDefault="003F0CC2" w:rsidP="00422A9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</w:rPr>
                          </w:pPr>
                        </w:p>
                      </w:tc>
                    </w:tr>
                  </w:tbl>
                  <w:p w:rsidR="0022153A" w:rsidRDefault="0022153A" w:rsidP="0022153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2"/>
                        <w:szCs w:val="10"/>
                      </w:rPr>
                    </w:pPr>
                  </w:p>
                  <w:p w:rsidR="0022153A" w:rsidRDefault="0022153A" w:rsidP="0022153A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  <w:p w:rsidR="00C415C5" w:rsidRPr="00C644E5" w:rsidRDefault="00C415C5" w:rsidP="00C644E5">
    <w:pPr>
      <w:spacing w:after="0" w:line="240" w:lineRule="auto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D65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0B95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127B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2E07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83C9A"/>
    <w:multiLevelType w:val="multilevel"/>
    <w:tmpl w:val="571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FFFFFF" w:themeColor="background1"/>
        <w:w w:val="100"/>
        <w:sz w:val="22"/>
        <w:szCs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221EE"/>
    <w:multiLevelType w:val="multilevel"/>
    <w:tmpl w:val="C548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CE3BE9"/>
    <w:multiLevelType w:val="hybridMultilevel"/>
    <w:tmpl w:val="247C1D24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6516E41"/>
    <w:multiLevelType w:val="hybridMultilevel"/>
    <w:tmpl w:val="D5E69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6156E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1458B"/>
    <w:multiLevelType w:val="hybridMultilevel"/>
    <w:tmpl w:val="2AD44A7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DC0714"/>
    <w:multiLevelType w:val="multilevel"/>
    <w:tmpl w:val="6F7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547796"/>
    <w:multiLevelType w:val="hybridMultilevel"/>
    <w:tmpl w:val="C532A0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9C2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CC"/>
    <w:rsid w:val="00001726"/>
    <w:rsid w:val="00023DD4"/>
    <w:rsid w:val="0009654B"/>
    <w:rsid w:val="000F348F"/>
    <w:rsid w:val="00104F88"/>
    <w:rsid w:val="00140FF5"/>
    <w:rsid w:val="00146A00"/>
    <w:rsid w:val="0017262D"/>
    <w:rsid w:val="001802CC"/>
    <w:rsid w:val="001A4825"/>
    <w:rsid w:val="001F3E6D"/>
    <w:rsid w:val="001F45E8"/>
    <w:rsid w:val="0022153A"/>
    <w:rsid w:val="00226528"/>
    <w:rsid w:val="00233698"/>
    <w:rsid w:val="002404C8"/>
    <w:rsid w:val="002918AC"/>
    <w:rsid w:val="003201EF"/>
    <w:rsid w:val="00391A9F"/>
    <w:rsid w:val="003A0CAA"/>
    <w:rsid w:val="003B6A0D"/>
    <w:rsid w:val="003E25AA"/>
    <w:rsid w:val="003F0CC2"/>
    <w:rsid w:val="00402E96"/>
    <w:rsid w:val="00422A99"/>
    <w:rsid w:val="00437794"/>
    <w:rsid w:val="00445AAF"/>
    <w:rsid w:val="00451880"/>
    <w:rsid w:val="00452BFD"/>
    <w:rsid w:val="00457436"/>
    <w:rsid w:val="00467020"/>
    <w:rsid w:val="00483527"/>
    <w:rsid w:val="00483A34"/>
    <w:rsid w:val="004F6886"/>
    <w:rsid w:val="00523C9E"/>
    <w:rsid w:val="00560BE7"/>
    <w:rsid w:val="0058345C"/>
    <w:rsid w:val="005B0EF0"/>
    <w:rsid w:val="00606A3F"/>
    <w:rsid w:val="00643D07"/>
    <w:rsid w:val="0067207C"/>
    <w:rsid w:val="00692D69"/>
    <w:rsid w:val="00695A44"/>
    <w:rsid w:val="006A661D"/>
    <w:rsid w:val="006B482A"/>
    <w:rsid w:val="00702FDA"/>
    <w:rsid w:val="0072313E"/>
    <w:rsid w:val="00724199"/>
    <w:rsid w:val="00737BDC"/>
    <w:rsid w:val="0076053D"/>
    <w:rsid w:val="00764C93"/>
    <w:rsid w:val="00775401"/>
    <w:rsid w:val="007A618B"/>
    <w:rsid w:val="0080752E"/>
    <w:rsid w:val="0085114B"/>
    <w:rsid w:val="008C4184"/>
    <w:rsid w:val="008D1483"/>
    <w:rsid w:val="008E5CC4"/>
    <w:rsid w:val="00934382"/>
    <w:rsid w:val="00964BA8"/>
    <w:rsid w:val="00966FE0"/>
    <w:rsid w:val="009A0BC6"/>
    <w:rsid w:val="009A0FCA"/>
    <w:rsid w:val="009B5B4F"/>
    <w:rsid w:val="009E0FF9"/>
    <w:rsid w:val="00A26F39"/>
    <w:rsid w:val="00A2730F"/>
    <w:rsid w:val="00A362B9"/>
    <w:rsid w:val="00A504DD"/>
    <w:rsid w:val="00AB1432"/>
    <w:rsid w:val="00AD171A"/>
    <w:rsid w:val="00B02C6E"/>
    <w:rsid w:val="00B15770"/>
    <w:rsid w:val="00B230F5"/>
    <w:rsid w:val="00B243BC"/>
    <w:rsid w:val="00B30013"/>
    <w:rsid w:val="00B53DF0"/>
    <w:rsid w:val="00B6430C"/>
    <w:rsid w:val="00B70531"/>
    <w:rsid w:val="00B7624E"/>
    <w:rsid w:val="00BD0B8A"/>
    <w:rsid w:val="00C129D4"/>
    <w:rsid w:val="00C14578"/>
    <w:rsid w:val="00C415C5"/>
    <w:rsid w:val="00C524C5"/>
    <w:rsid w:val="00C530EB"/>
    <w:rsid w:val="00C644E5"/>
    <w:rsid w:val="00C8553C"/>
    <w:rsid w:val="00CC136D"/>
    <w:rsid w:val="00CC5C30"/>
    <w:rsid w:val="00D004C5"/>
    <w:rsid w:val="00D3567D"/>
    <w:rsid w:val="00DC460C"/>
    <w:rsid w:val="00DC485C"/>
    <w:rsid w:val="00DE0119"/>
    <w:rsid w:val="00E308A3"/>
    <w:rsid w:val="00E36002"/>
    <w:rsid w:val="00E43529"/>
    <w:rsid w:val="00EB5AD6"/>
    <w:rsid w:val="00F154FA"/>
    <w:rsid w:val="00F779A0"/>
    <w:rsid w:val="00F90C25"/>
    <w:rsid w:val="00F915E2"/>
    <w:rsid w:val="00FA6D85"/>
    <w:rsid w:val="00FB384C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68539E3"/>
  <w15:docId w15:val="{8B006689-5108-4C29-96BF-527CAFEF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CC"/>
  </w:style>
  <w:style w:type="paragraph" w:styleId="Footer">
    <w:name w:val="footer"/>
    <w:basedOn w:val="Normal"/>
    <w:link w:val="FooterChar"/>
    <w:uiPriority w:val="99"/>
    <w:unhideWhenUsed/>
    <w:rsid w:val="0018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CC"/>
  </w:style>
  <w:style w:type="table" w:styleId="TableGrid">
    <w:name w:val="Table Grid"/>
    <w:basedOn w:val="TableNormal"/>
    <w:uiPriority w:val="59"/>
    <w:rsid w:val="0018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6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43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E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5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5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ccs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cg99/chapter/Recommend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cg99/chapter/Recommendatio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DA6D-4039-4BDD-828D-F7D56A34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506</Words>
  <Characters>2524</Characters>
  <Application>Microsoft Office Word</Application>
  <DocSecurity>0</DocSecurity>
  <Lines>148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Rachael (RWN) SE Partnership</dc:creator>
  <cp:lastModifiedBy>Moylan Melanie (R1L) Essex Partnership</cp:lastModifiedBy>
  <cp:revision>7</cp:revision>
  <cp:lastPrinted>2025-01-07T16:51:00Z</cp:lastPrinted>
  <dcterms:created xsi:type="dcterms:W3CDTF">2025-01-07T16:43:00Z</dcterms:created>
  <dcterms:modified xsi:type="dcterms:W3CDTF">2025-02-11T11:07:00Z</dcterms:modified>
</cp:coreProperties>
</file>