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87" w:rsidRPr="006A17DB" w:rsidRDefault="00AD5134" w:rsidP="004D0477">
      <w:pPr>
        <w:tabs>
          <w:tab w:val="left" w:pos="255"/>
          <w:tab w:val="center" w:pos="5043"/>
        </w:tabs>
        <w:jc w:val="center"/>
        <w:rPr>
          <w:rFonts w:cstheme="minorHAnsi"/>
          <w:b/>
          <w:sz w:val="22"/>
          <w:szCs w:val="22"/>
        </w:rPr>
      </w:pPr>
      <w:r w:rsidRPr="006A17DB">
        <w:rPr>
          <w:rFonts w:cstheme="minorHAnsi"/>
          <w:b/>
          <w:sz w:val="22"/>
          <w:szCs w:val="22"/>
        </w:rPr>
        <w:t>EP</w:t>
      </w:r>
      <w:r w:rsidR="00B32228" w:rsidRPr="006A17DB">
        <w:rPr>
          <w:rFonts w:cstheme="minorHAnsi"/>
          <w:b/>
          <w:sz w:val="22"/>
          <w:szCs w:val="22"/>
        </w:rPr>
        <w:t>U</w:t>
      </w:r>
      <w:r w:rsidRPr="006A17DB">
        <w:rPr>
          <w:rFonts w:cstheme="minorHAnsi"/>
          <w:b/>
          <w:sz w:val="22"/>
          <w:szCs w:val="22"/>
        </w:rPr>
        <w:t>T</w:t>
      </w:r>
      <w:r w:rsidR="007A78DE" w:rsidRPr="006A17DB">
        <w:rPr>
          <w:rFonts w:cstheme="minorHAnsi"/>
          <w:b/>
          <w:sz w:val="22"/>
          <w:szCs w:val="22"/>
        </w:rPr>
        <w:t xml:space="preserve"> FORENSIC PSYCHIATRIC SERVICE</w:t>
      </w:r>
    </w:p>
    <w:p w:rsidR="00B5314E" w:rsidRPr="006A17DB" w:rsidRDefault="007A78DE" w:rsidP="004D0477">
      <w:pPr>
        <w:jc w:val="center"/>
        <w:rPr>
          <w:rFonts w:cstheme="minorHAnsi"/>
          <w:b/>
          <w:sz w:val="22"/>
          <w:szCs w:val="22"/>
        </w:rPr>
      </w:pPr>
      <w:r w:rsidRPr="006A17DB">
        <w:rPr>
          <w:rFonts w:cstheme="minorHAnsi"/>
          <w:b/>
          <w:sz w:val="22"/>
          <w:szCs w:val="22"/>
        </w:rPr>
        <w:t>Brockfield House</w:t>
      </w:r>
      <w:r w:rsidR="0070083A" w:rsidRPr="006A17DB">
        <w:rPr>
          <w:rFonts w:cstheme="minorHAnsi"/>
          <w:b/>
          <w:sz w:val="22"/>
          <w:szCs w:val="22"/>
        </w:rPr>
        <w:t xml:space="preserve">, </w:t>
      </w:r>
      <w:r w:rsidRPr="006A17DB">
        <w:rPr>
          <w:rFonts w:cstheme="minorHAnsi"/>
          <w:b/>
          <w:sz w:val="22"/>
          <w:szCs w:val="22"/>
        </w:rPr>
        <w:t>Kemble Way</w:t>
      </w:r>
      <w:r w:rsidR="0070083A" w:rsidRPr="006A17DB">
        <w:rPr>
          <w:rFonts w:cstheme="minorHAnsi"/>
          <w:b/>
          <w:sz w:val="22"/>
          <w:szCs w:val="22"/>
        </w:rPr>
        <w:t>,</w:t>
      </w:r>
    </w:p>
    <w:p w:rsidR="007A78DE" w:rsidRDefault="007A78DE" w:rsidP="004D0477">
      <w:pPr>
        <w:jc w:val="center"/>
        <w:rPr>
          <w:rFonts w:cstheme="minorHAnsi"/>
          <w:b/>
          <w:sz w:val="22"/>
          <w:szCs w:val="22"/>
        </w:rPr>
      </w:pPr>
      <w:r w:rsidRPr="006A17DB">
        <w:rPr>
          <w:rFonts w:cstheme="minorHAnsi"/>
          <w:b/>
          <w:sz w:val="22"/>
          <w:szCs w:val="22"/>
        </w:rPr>
        <w:t>Runwell</w:t>
      </w:r>
      <w:r w:rsidR="0070083A" w:rsidRPr="006A17DB">
        <w:rPr>
          <w:rFonts w:cstheme="minorHAnsi"/>
          <w:b/>
          <w:sz w:val="22"/>
          <w:szCs w:val="22"/>
        </w:rPr>
        <w:t xml:space="preserve">, </w:t>
      </w:r>
      <w:r w:rsidRPr="006A17DB">
        <w:rPr>
          <w:rFonts w:cstheme="minorHAnsi"/>
          <w:b/>
          <w:sz w:val="22"/>
          <w:szCs w:val="22"/>
        </w:rPr>
        <w:t>Wickford</w:t>
      </w:r>
      <w:r w:rsidR="0070083A" w:rsidRPr="006A17DB">
        <w:rPr>
          <w:rFonts w:cstheme="minorHAnsi"/>
          <w:b/>
          <w:sz w:val="22"/>
          <w:szCs w:val="22"/>
        </w:rPr>
        <w:t>,</w:t>
      </w:r>
      <w:r w:rsidR="00CE7926" w:rsidRPr="006A17DB">
        <w:rPr>
          <w:rFonts w:cstheme="minorHAnsi"/>
          <w:b/>
          <w:sz w:val="22"/>
          <w:szCs w:val="22"/>
        </w:rPr>
        <w:t xml:space="preserve"> </w:t>
      </w:r>
      <w:r w:rsidRPr="006A17DB">
        <w:rPr>
          <w:rFonts w:cstheme="minorHAnsi"/>
          <w:b/>
          <w:sz w:val="22"/>
          <w:szCs w:val="22"/>
        </w:rPr>
        <w:t>Essex SS11 7FE</w:t>
      </w:r>
    </w:p>
    <w:p w:rsidR="004D0477" w:rsidRPr="004D0477" w:rsidRDefault="004D0477" w:rsidP="004D0477">
      <w:pPr>
        <w:jc w:val="center"/>
        <w:rPr>
          <w:rFonts w:cstheme="minorHAnsi"/>
          <w:b/>
          <w:sz w:val="22"/>
          <w:szCs w:val="22"/>
        </w:rPr>
      </w:pPr>
      <w:r w:rsidRPr="004D0477">
        <w:rPr>
          <w:rFonts w:cstheme="minorHAnsi"/>
          <w:b/>
          <w:sz w:val="22"/>
          <w:szCs w:val="22"/>
        </w:rPr>
        <w:t>Tel: 01268 568092 (or dial ext 4092)</w:t>
      </w:r>
    </w:p>
    <w:p w:rsidR="007A78DE" w:rsidRPr="006A17DB" w:rsidRDefault="007A78DE" w:rsidP="004D0477">
      <w:pPr>
        <w:jc w:val="center"/>
        <w:rPr>
          <w:rFonts w:cstheme="minorHAnsi"/>
          <w:b/>
          <w:sz w:val="22"/>
          <w:szCs w:val="22"/>
        </w:rPr>
      </w:pPr>
      <w:r w:rsidRPr="006A17DB">
        <w:rPr>
          <w:rFonts w:cstheme="minorHAnsi"/>
          <w:b/>
          <w:sz w:val="22"/>
          <w:szCs w:val="22"/>
        </w:rPr>
        <w:t xml:space="preserve">Email: </w:t>
      </w:r>
      <w:r w:rsidR="00EA5457" w:rsidRPr="001D0327">
        <w:rPr>
          <w:b/>
          <w:color w:val="548DD4" w:themeColor="text2" w:themeTint="99"/>
          <w:sz w:val="22"/>
          <w:szCs w:val="22"/>
          <w:u w:val="single"/>
        </w:rPr>
        <w:t>epunft.forensicreferrals@nhs.net</w:t>
      </w:r>
    </w:p>
    <w:p w:rsidR="007A78DE" w:rsidRPr="006A17DB" w:rsidRDefault="007A78DE" w:rsidP="006A17DB">
      <w:pPr>
        <w:jc w:val="center"/>
        <w:rPr>
          <w:rFonts w:cstheme="minorHAnsi"/>
          <w:b/>
          <w:sz w:val="22"/>
          <w:szCs w:val="22"/>
        </w:rPr>
      </w:pPr>
    </w:p>
    <w:p w:rsidR="00B5314E" w:rsidRPr="006A17DB" w:rsidRDefault="004952B4" w:rsidP="006A17DB">
      <w:pPr>
        <w:jc w:val="center"/>
        <w:rPr>
          <w:rFonts w:cstheme="minorHAnsi"/>
          <w:b/>
          <w:sz w:val="22"/>
          <w:szCs w:val="22"/>
        </w:rPr>
      </w:pPr>
      <w:r w:rsidRPr="006A17DB">
        <w:rPr>
          <w:rFonts w:cstheme="minorHAnsi"/>
          <w:b/>
          <w:sz w:val="22"/>
          <w:szCs w:val="22"/>
        </w:rPr>
        <w:t>REFERRAL FORM</w:t>
      </w:r>
    </w:p>
    <w:p w:rsidR="004952B4" w:rsidRPr="00B5314E" w:rsidRDefault="004952B4" w:rsidP="00B5314E">
      <w:pPr>
        <w:tabs>
          <w:tab w:val="left" w:pos="1020"/>
        </w:tabs>
        <w:rPr>
          <w:rFonts w:asciiTheme="majorHAnsi" w:hAnsiTheme="majorHAnsi" w:cstheme="majorHAnsi"/>
          <w:sz w:val="22"/>
          <w:szCs w:val="22"/>
        </w:rPr>
      </w:pPr>
    </w:p>
    <w:p w:rsidR="00E64B5E" w:rsidRDefault="00B5314E" w:rsidP="00E15C75">
      <w:pPr>
        <w:tabs>
          <w:tab w:val="left" w:pos="1020"/>
        </w:tabs>
        <w:jc w:val="both"/>
        <w:rPr>
          <w:rFonts w:cstheme="minorHAnsi"/>
          <w:sz w:val="22"/>
          <w:szCs w:val="22"/>
        </w:rPr>
      </w:pPr>
      <w:r w:rsidRPr="006A17DB">
        <w:rPr>
          <w:rFonts w:cstheme="minorHAnsi"/>
          <w:sz w:val="22"/>
          <w:szCs w:val="22"/>
        </w:rPr>
        <w:t>The Essex Forensic Service is a NHS tertiary forensic psychiatry service that can offer specialist assessment, treatment and management of patients under the care of adult psychiatric or adult learning disability services, where there are concerns about current risk of harm to others.</w:t>
      </w:r>
      <w:r w:rsidR="00E15C75" w:rsidRPr="006A17DB">
        <w:rPr>
          <w:rFonts w:cstheme="minorHAnsi"/>
          <w:sz w:val="22"/>
          <w:szCs w:val="22"/>
        </w:rPr>
        <w:t xml:space="preserve"> I</w:t>
      </w:r>
      <w:r w:rsidRPr="006A17DB">
        <w:rPr>
          <w:rFonts w:cstheme="minorHAnsi"/>
          <w:sz w:val="22"/>
          <w:szCs w:val="22"/>
        </w:rPr>
        <w:t>t</w:t>
      </w:r>
      <w:r w:rsidR="00E15C75" w:rsidRPr="006A17DB">
        <w:rPr>
          <w:rFonts w:cstheme="minorHAnsi"/>
          <w:sz w:val="22"/>
          <w:szCs w:val="22"/>
        </w:rPr>
        <w:t xml:space="preserve"> </w:t>
      </w:r>
      <w:r w:rsidRPr="006A17DB">
        <w:rPr>
          <w:rFonts w:cstheme="minorHAnsi"/>
          <w:sz w:val="22"/>
          <w:szCs w:val="22"/>
        </w:rPr>
        <w:t>consist</w:t>
      </w:r>
      <w:r w:rsidR="00E15C75" w:rsidRPr="006A17DB">
        <w:rPr>
          <w:rFonts w:cstheme="minorHAnsi"/>
          <w:sz w:val="22"/>
          <w:szCs w:val="22"/>
        </w:rPr>
        <w:t>s</w:t>
      </w:r>
      <w:r w:rsidRPr="006A17DB">
        <w:rPr>
          <w:rFonts w:cstheme="minorHAnsi"/>
          <w:sz w:val="22"/>
          <w:szCs w:val="22"/>
        </w:rPr>
        <w:t xml:space="preserve"> of medium and low secure units for both males and females.</w:t>
      </w:r>
      <w:r w:rsidR="006A45F1" w:rsidRPr="006A17DB">
        <w:rPr>
          <w:rFonts w:cstheme="minorHAnsi"/>
          <w:sz w:val="22"/>
          <w:szCs w:val="22"/>
        </w:rPr>
        <w:t xml:space="preserve"> </w:t>
      </w:r>
    </w:p>
    <w:p w:rsidR="00E64B5E" w:rsidRDefault="00E64B5E" w:rsidP="00E15C75">
      <w:pPr>
        <w:tabs>
          <w:tab w:val="left" w:pos="1020"/>
        </w:tabs>
        <w:jc w:val="both"/>
        <w:rPr>
          <w:rFonts w:cstheme="minorHAnsi"/>
          <w:sz w:val="22"/>
          <w:szCs w:val="22"/>
        </w:rPr>
      </w:pPr>
    </w:p>
    <w:p w:rsidR="00B5314E" w:rsidRPr="006A17DB" w:rsidRDefault="006A45F1" w:rsidP="00E15C75">
      <w:pPr>
        <w:tabs>
          <w:tab w:val="left" w:pos="1020"/>
        </w:tabs>
        <w:jc w:val="both"/>
        <w:rPr>
          <w:rFonts w:cstheme="minorHAnsi"/>
          <w:sz w:val="22"/>
          <w:szCs w:val="22"/>
        </w:rPr>
      </w:pPr>
      <w:r w:rsidRPr="006A17DB">
        <w:rPr>
          <w:rFonts w:cstheme="minorHAnsi"/>
          <w:sz w:val="22"/>
          <w:szCs w:val="22"/>
        </w:rPr>
        <w:t>The EPUT Forensic services</w:t>
      </w:r>
      <w:r w:rsidR="00E15C75" w:rsidRPr="006A17DB">
        <w:rPr>
          <w:rFonts w:cstheme="minorHAnsi"/>
          <w:sz w:val="22"/>
          <w:szCs w:val="22"/>
        </w:rPr>
        <w:t xml:space="preserve"> </w:t>
      </w:r>
      <w:r w:rsidR="00EA5457">
        <w:rPr>
          <w:rFonts w:cstheme="minorHAnsi"/>
          <w:sz w:val="22"/>
          <w:szCs w:val="22"/>
        </w:rPr>
        <w:t xml:space="preserve">also </w:t>
      </w:r>
      <w:r w:rsidR="00E15C75" w:rsidRPr="006A17DB">
        <w:rPr>
          <w:rFonts w:cstheme="minorHAnsi"/>
          <w:sz w:val="22"/>
          <w:szCs w:val="22"/>
        </w:rPr>
        <w:t>provide inpatient low secure services for people with learning difficulties.</w:t>
      </w:r>
      <w:r w:rsidRPr="006A17DB">
        <w:rPr>
          <w:rFonts w:cstheme="minorHAnsi"/>
          <w:sz w:val="22"/>
          <w:szCs w:val="22"/>
        </w:rPr>
        <w:t xml:space="preserve"> </w:t>
      </w:r>
      <w:r w:rsidR="00B5314E" w:rsidRPr="006A17DB">
        <w:rPr>
          <w:rFonts w:cstheme="minorHAnsi"/>
          <w:sz w:val="22"/>
          <w:szCs w:val="22"/>
        </w:rPr>
        <w:t>It provide</w:t>
      </w:r>
      <w:r w:rsidRPr="006A17DB">
        <w:rPr>
          <w:rFonts w:cstheme="minorHAnsi"/>
          <w:sz w:val="22"/>
          <w:szCs w:val="22"/>
        </w:rPr>
        <w:t>s</w:t>
      </w:r>
      <w:r w:rsidR="00B5314E" w:rsidRPr="006A17DB">
        <w:rPr>
          <w:rFonts w:cstheme="minorHAnsi"/>
          <w:sz w:val="22"/>
          <w:szCs w:val="22"/>
        </w:rPr>
        <w:t xml:space="preserve"> services across Essex and Bedfordshire area.</w:t>
      </w:r>
      <w:r w:rsidR="006A17DB">
        <w:rPr>
          <w:rFonts w:cstheme="minorHAnsi"/>
          <w:sz w:val="22"/>
          <w:szCs w:val="22"/>
        </w:rPr>
        <w:t xml:space="preserve"> </w:t>
      </w:r>
      <w:r w:rsidR="006A17DB" w:rsidRPr="006A17DB">
        <w:rPr>
          <w:rFonts w:cstheme="minorHAnsi"/>
          <w:sz w:val="22"/>
          <w:szCs w:val="22"/>
        </w:rPr>
        <w:t>The main aim is to</w:t>
      </w:r>
      <w:r w:rsidR="00E64B5E">
        <w:rPr>
          <w:rFonts w:cstheme="minorHAnsi"/>
          <w:sz w:val="22"/>
          <w:szCs w:val="22"/>
        </w:rPr>
        <w:t xml:space="preserve"> play</w:t>
      </w:r>
      <w:r w:rsidR="006A17DB" w:rsidRPr="006A17DB">
        <w:rPr>
          <w:rFonts w:cstheme="minorHAnsi"/>
          <w:sz w:val="22"/>
          <w:szCs w:val="22"/>
        </w:rPr>
        <w:t xml:space="preserve"> a “gatekeeping” role (on behalf of commissioners). This include</w:t>
      </w:r>
      <w:r w:rsidR="00E64B5E">
        <w:rPr>
          <w:rFonts w:cstheme="minorHAnsi"/>
          <w:sz w:val="22"/>
          <w:szCs w:val="22"/>
        </w:rPr>
        <w:t>s</w:t>
      </w:r>
      <w:r w:rsidR="006A17DB" w:rsidRPr="006A17DB">
        <w:rPr>
          <w:rFonts w:cstheme="minorHAnsi"/>
          <w:sz w:val="22"/>
          <w:szCs w:val="22"/>
        </w:rPr>
        <w:t xml:space="preserve"> undertaking ‘access assessments’ to determine the most appropriate placement for the patient in terms of mental health need and level of security required.</w:t>
      </w: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r w:rsidRPr="006A17DB">
        <w:rPr>
          <w:rFonts w:cstheme="minorHAnsi"/>
          <w:sz w:val="22"/>
          <w:szCs w:val="22"/>
        </w:rPr>
        <w:t>A referral should meet any of the following inclusion criteria:</w:t>
      </w:r>
    </w:p>
    <w:p w:rsidR="00B5314E" w:rsidRPr="006A17DB" w:rsidRDefault="00B5314E" w:rsidP="00B5314E">
      <w:pPr>
        <w:tabs>
          <w:tab w:val="left" w:pos="1020"/>
        </w:tabs>
        <w:rPr>
          <w:rFonts w:cstheme="minorHAnsi"/>
          <w:sz w:val="22"/>
          <w:szCs w:val="22"/>
        </w:rPr>
      </w:pP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Age 18+ years</w:t>
      </w: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Male or female</w:t>
      </w: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Suffering from a mental disorder</w:t>
      </w: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Detained or liable to detained under the Mental Health Act 1983</w:t>
      </w: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Individuals presenting a risk of harm to others and requiring secure inpatient care, specialist risk management procedures and specialist treatment interventions</w:t>
      </w:r>
    </w:p>
    <w:p w:rsidR="006A45F1" w:rsidRPr="006A17DB" w:rsidRDefault="006A45F1" w:rsidP="006A45F1">
      <w:pPr>
        <w:pStyle w:val="ListParagraph"/>
        <w:numPr>
          <w:ilvl w:val="0"/>
          <w:numId w:val="11"/>
        </w:numPr>
        <w:tabs>
          <w:tab w:val="left" w:pos="1020"/>
        </w:tabs>
        <w:rPr>
          <w:rFonts w:cstheme="minorHAnsi"/>
          <w:sz w:val="22"/>
          <w:szCs w:val="22"/>
        </w:rPr>
      </w:pPr>
      <w:r w:rsidRPr="006A17DB">
        <w:rPr>
          <w:rFonts w:cstheme="minorHAnsi"/>
          <w:sz w:val="22"/>
          <w:szCs w:val="22"/>
        </w:rPr>
        <w:t>Transfers for prisoners</w:t>
      </w:r>
      <w:r w:rsidR="00067780" w:rsidRPr="006A17DB">
        <w:rPr>
          <w:rFonts w:cstheme="minorHAnsi"/>
          <w:sz w:val="22"/>
          <w:szCs w:val="22"/>
        </w:rPr>
        <w:t xml:space="preserve"> either remanded or sentenced.</w:t>
      </w:r>
    </w:p>
    <w:p w:rsidR="00B5314E" w:rsidRPr="006A17DB" w:rsidRDefault="006A45F1" w:rsidP="00B5314E">
      <w:pPr>
        <w:pStyle w:val="ListParagraph"/>
        <w:numPr>
          <w:ilvl w:val="0"/>
          <w:numId w:val="11"/>
        </w:numPr>
        <w:tabs>
          <w:tab w:val="left" w:pos="1020"/>
        </w:tabs>
        <w:rPr>
          <w:rFonts w:cstheme="minorHAnsi"/>
          <w:sz w:val="22"/>
          <w:szCs w:val="22"/>
        </w:rPr>
      </w:pPr>
      <w:r w:rsidRPr="006A17DB">
        <w:rPr>
          <w:rFonts w:cstheme="minorHAnsi"/>
          <w:sz w:val="22"/>
          <w:szCs w:val="22"/>
        </w:rPr>
        <w:t>Individuals with a mental disorder directed to conditions of security by the Ministry of Justice</w:t>
      </w:r>
    </w:p>
    <w:p w:rsidR="00B5314E" w:rsidRDefault="00B5314E" w:rsidP="006A45F1">
      <w:pPr>
        <w:pStyle w:val="ListParagraph"/>
        <w:numPr>
          <w:ilvl w:val="0"/>
          <w:numId w:val="11"/>
        </w:numPr>
        <w:tabs>
          <w:tab w:val="left" w:pos="1020"/>
        </w:tabs>
        <w:rPr>
          <w:rFonts w:cstheme="minorHAnsi"/>
          <w:sz w:val="22"/>
          <w:szCs w:val="22"/>
        </w:rPr>
      </w:pPr>
      <w:r w:rsidRPr="006A17DB">
        <w:rPr>
          <w:rFonts w:cstheme="minorHAnsi"/>
          <w:sz w:val="22"/>
          <w:szCs w:val="22"/>
        </w:rPr>
        <w:t>Suitability for admission to low or m</w:t>
      </w:r>
      <w:r w:rsidR="006A45F1" w:rsidRPr="006A17DB">
        <w:rPr>
          <w:rFonts w:cstheme="minorHAnsi"/>
          <w:sz w:val="22"/>
          <w:szCs w:val="22"/>
        </w:rPr>
        <w:t>edium security</w:t>
      </w:r>
    </w:p>
    <w:p w:rsidR="00FD1A2E" w:rsidRPr="006A17DB" w:rsidRDefault="00FD1A2E" w:rsidP="00FD1A2E">
      <w:pPr>
        <w:pStyle w:val="ListParagraph"/>
        <w:numPr>
          <w:ilvl w:val="0"/>
          <w:numId w:val="11"/>
        </w:numPr>
        <w:tabs>
          <w:tab w:val="left" w:pos="1020"/>
        </w:tabs>
        <w:rPr>
          <w:rFonts w:cstheme="minorHAnsi"/>
          <w:sz w:val="22"/>
          <w:szCs w:val="22"/>
        </w:rPr>
      </w:pPr>
      <w:r>
        <w:rPr>
          <w:rFonts w:cstheme="minorHAnsi"/>
          <w:sz w:val="22"/>
          <w:szCs w:val="22"/>
        </w:rPr>
        <w:t>Increase/decrease of security level need.</w:t>
      </w:r>
    </w:p>
    <w:p w:rsidR="00B5314E" w:rsidRDefault="006A45F1" w:rsidP="00B5314E">
      <w:pPr>
        <w:pStyle w:val="ListParagraph"/>
        <w:numPr>
          <w:ilvl w:val="0"/>
          <w:numId w:val="11"/>
        </w:numPr>
        <w:tabs>
          <w:tab w:val="left" w:pos="1020"/>
        </w:tabs>
        <w:rPr>
          <w:rFonts w:cstheme="minorHAnsi"/>
          <w:sz w:val="22"/>
          <w:szCs w:val="22"/>
        </w:rPr>
      </w:pPr>
      <w:r w:rsidRPr="006A17DB">
        <w:rPr>
          <w:rFonts w:cstheme="minorHAnsi"/>
          <w:sz w:val="22"/>
          <w:szCs w:val="22"/>
        </w:rPr>
        <w:t>Individual with risk to others that need risk assessment and advise on management in inpatient or community settings</w:t>
      </w:r>
    </w:p>
    <w:p w:rsidR="00E64B5E" w:rsidRDefault="00E64B5E" w:rsidP="00B5314E">
      <w:pPr>
        <w:pStyle w:val="ListParagraph"/>
        <w:numPr>
          <w:ilvl w:val="0"/>
          <w:numId w:val="11"/>
        </w:numPr>
        <w:tabs>
          <w:tab w:val="left" w:pos="1020"/>
        </w:tabs>
        <w:rPr>
          <w:rFonts w:cstheme="minorHAnsi"/>
          <w:sz w:val="22"/>
          <w:szCs w:val="22"/>
        </w:rPr>
      </w:pPr>
      <w:r>
        <w:rPr>
          <w:rFonts w:cstheme="minorHAnsi"/>
          <w:sz w:val="22"/>
          <w:szCs w:val="22"/>
        </w:rPr>
        <w:t>Consideration of assessment to consider referral to high secure services.</w:t>
      </w:r>
    </w:p>
    <w:p w:rsidR="00E64B5E" w:rsidRPr="006A17DB" w:rsidRDefault="00E64B5E" w:rsidP="00B5314E">
      <w:pPr>
        <w:pStyle w:val="ListParagraph"/>
        <w:numPr>
          <w:ilvl w:val="0"/>
          <w:numId w:val="11"/>
        </w:numPr>
        <w:tabs>
          <w:tab w:val="left" w:pos="1020"/>
        </w:tabs>
        <w:rPr>
          <w:rFonts w:cstheme="minorHAnsi"/>
          <w:sz w:val="22"/>
          <w:szCs w:val="22"/>
        </w:rPr>
      </w:pPr>
      <w:r>
        <w:rPr>
          <w:rFonts w:cstheme="minorHAnsi"/>
          <w:sz w:val="22"/>
          <w:szCs w:val="22"/>
        </w:rPr>
        <w:t>People with primary personality disorder that may require risk management or where to consider referral to specialist unit.</w:t>
      </w:r>
    </w:p>
    <w:p w:rsidR="00067780" w:rsidRPr="006A17DB" w:rsidRDefault="00067780" w:rsidP="00067780">
      <w:pPr>
        <w:pStyle w:val="ListParagraph"/>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r w:rsidRPr="006A17DB">
        <w:rPr>
          <w:rFonts w:cstheme="minorHAnsi"/>
          <w:sz w:val="22"/>
          <w:szCs w:val="22"/>
        </w:rPr>
        <w:t>The following exclusion criteria for referrals apply:</w:t>
      </w:r>
    </w:p>
    <w:p w:rsidR="00B5314E" w:rsidRPr="006A17DB" w:rsidRDefault="00B5314E" w:rsidP="00B5314E">
      <w:pPr>
        <w:tabs>
          <w:tab w:val="left" w:pos="1020"/>
        </w:tabs>
        <w:rPr>
          <w:rFonts w:cstheme="minorHAnsi"/>
          <w:sz w:val="22"/>
          <w:szCs w:val="22"/>
        </w:rPr>
      </w:pPr>
    </w:p>
    <w:p w:rsidR="00B5314E" w:rsidRPr="006A17DB" w:rsidRDefault="00B5314E" w:rsidP="00E15C75">
      <w:pPr>
        <w:pStyle w:val="ListParagraph"/>
        <w:numPr>
          <w:ilvl w:val="0"/>
          <w:numId w:val="12"/>
        </w:numPr>
        <w:tabs>
          <w:tab w:val="left" w:pos="1020"/>
        </w:tabs>
        <w:rPr>
          <w:rFonts w:cstheme="minorHAnsi"/>
          <w:sz w:val="22"/>
          <w:szCs w:val="22"/>
        </w:rPr>
      </w:pPr>
      <w:r w:rsidRPr="006A17DB">
        <w:rPr>
          <w:rFonts w:cstheme="minorHAnsi"/>
          <w:sz w:val="22"/>
          <w:szCs w:val="22"/>
        </w:rPr>
        <w:t>Referral for diagnosis and management of difficult to manage cases where there is little or no evide</w:t>
      </w:r>
      <w:bookmarkStart w:id="0" w:name="_GoBack"/>
      <w:bookmarkEnd w:id="0"/>
      <w:r w:rsidRPr="006A17DB">
        <w:rPr>
          <w:rFonts w:cstheme="minorHAnsi"/>
          <w:sz w:val="22"/>
          <w:szCs w:val="22"/>
        </w:rPr>
        <w:t xml:space="preserve">nce of current risk of harm to others. </w:t>
      </w:r>
    </w:p>
    <w:p w:rsidR="00B5314E" w:rsidRPr="006A17DB" w:rsidRDefault="00B5314E" w:rsidP="00E15C75">
      <w:pPr>
        <w:pStyle w:val="ListParagraph"/>
        <w:numPr>
          <w:ilvl w:val="0"/>
          <w:numId w:val="12"/>
        </w:numPr>
        <w:tabs>
          <w:tab w:val="left" w:pos="1020"/>
        </w:tabs>
        <w:rPr>
          <w:rFonts w:cstheme="minorHAnsi"/>
          <w:sz w:val="22"/>
          <w:szCs w:val="22"/>
        </w:rPr>
      </w:pPr>
      <w:r w:rsidRPr="006A17DB">
        <w:rPr>
          <w:rFonts w:cstheme="minorHAnsi"/>
          <w:sz w:val="22"/>
          <w:szCs w:val="22"/>
        </w:rPr>
        <w:t>No offending behaviour involving risk of harm to others is present. However, referrals will be accepted whether or not criminal charges are pending where there is evidence of current risk of harm to others.</w:t>
      </w:r>
    </w:p>
    <w:p w:rsidR="00B5314E" w:rsidRPr="006A17DB" w:rsidRDefault="00B5314E" w:rsidP="00E15C75">
      <w:pPr>
        <w:pStyle w:val="ListParagraph"/>
        <w:numPr>
          <w:ilvl w:val="0"/>
          <w:numId w:val="12"/>
        </w:numPr>
        <w:tabs>
          <w:tab w:val="left" w:pos="1020"/>
        </w:tabs>
        <w:rPr>
          <w:rFonts w:cstheme="minorHAnsi"/>
          <w:sz w:val="22"/>
          <w:szCs w:val="22"/>
        </w:rPr>
      </w:pPr>
      <w:r w:rsidRPr="006A17DB">
        <w:rPr>
          <w:rFonts w:cstheme="minorHAnsi"/>
          <w:sz w:val="22"/>
          <w:szCs w:val="22"/>
        </w:rPr>
        <w:t>Referral to the local PICU or locked rehabilitation unit has not been considered and/or assessed where admissi</w:t>
      </w:r>
      <w:r w:rsidR="00E15C75" w:rsidRPr="006A17DB">
        <w:rPr>
          <w:rFonts w:cstheme="minorHAnsi"/>
          <w:sz w:val="22"/>
          <w:szCs w:val="22"/>
        </w:rPr>
        <w:t xml:space="preserve">on to low security is requested, excluding HMP prison services referrals </w:t>
      </w:r>
    </w:p>
    <w:p w:rsidR="00B5314E" w:rsidRPr="006A17DB" w:rsidRDefault="00B5314E" w:rsidP="00E15C75">
      <w:pPr>
        <w:pStyle w:val="ListParagraph"/>
        <w:numPr>
          <w:ilvl w:val="0"/>
          <w:numId w:val="12"/>
        </w:numPr>
        <w:tabs>
          <w:tab w:val="left" w:pos="1020"/>
        </w:tabs>
        <w:rPr>
          <w:rFonts w:cstheme="minorHAnsi"/>
          <w:sz w:val="22"/>
          <w:szCs w:val="22"/>
        </w:rPr>
      </w:pPr>
      <w:r w:rsidRPr="006A17DB">
        <w:rPr>
          <w:rFonts w:cstheme="minorHAnsi"/>
          <w:sz w:val="22"/>
          <w:szCs w:val="22"/>
        </w:rPr>
        <w:t>Patient has not been seen by a Consultant Psychiatrist in the last 1 month</w:t>
      </w: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r w:rsidRPr="006A17DB">
        <w:rPr>
          <w:rFonts w:cstheme="minorHAnsi"/>
          <w:sz w:val="22"/>
          <w:szCs w:val="22"/>
        </w:rPr>
        <w:t>Mechanism of Referral</w:t>
      </w:r>
    </w:p>
    <w:p w:rsidR="00E15C75" w:rsidRPr="006A17DB" w:rsidRDefault="00E15C75" w:rsidP="00B5314E">
      <w:pPr>
        <w:tabs>
          <w:tab w:val="left" w:pos="1020"/>
        </w:tabs>
        <w:rPr>
          <w:rFonts w:cstheme="minorHAnsi"/>
          <w:sz w:val="22"/>
          <w:szCs w:val="22"/>
        </w:rPr>
      </w:pPr>
    </w:p>
    <w:p w:rsidR="00E15C75"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Referrals should be initiated and countersigned by a Consultant Psychiatrist. They will not be accepted unless the Consultant in charge has made his/her own assessment of the patient.</w:t>
      </w:r>
    </w:p>
    <w:p w:rsidR="00E15C75" w:rsidRPr="006A17DB" w:rsidRDefault="00B5314E" w:rsidP="00E15C75">
      <w:pPr>
        <w:pStyle w:val="ListParagraph"/>
        <w:tabs>
          <w:tab w:val="left" w:pos="1020"/>
        </w:tabs>
        <w:rPr>
          <w:rFonts w:cstheme="minorHAnsi"/>
          <w:sz w:val="22"/>
          <w:szCs w:val="22"/>
        </w:rPr>
      </w:pPr>
      <w:r w:rsidRPr="006A17DB">
        <w:rPr>
          <w:rFonts w:cstheme="minorHAnsi"/>
          <w:sz w:val="22"/>
          <w:szCs w:val="22"/>
        </w:rPr>
        <w:t xml:space="preserve"> </w:t>
      </w:r>
    </w:p>
    <w:p w:rsidR="00E15C75"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The attached f</w:t>
      </w:r>
      <w:r w:rsidR="00E15C75" w:rsidRPr="006A17DB">
        <w:rPr>
          <w:rFonts w:cstheme="minorHAnsi"/>
          <w:sz w:val="22"/>
          <w:szCs w:val="22"/>
        </w:rPr>
        <w:t>orm should be completed in full.</w:t>
      </w:r>
    </w:p>
    <w:p w:rsidR="00E15C75" w:rsidRPr="006A17DB" w:rsidRDefault="00E15C75" w:rsidP="00E15C75">
      <w:pPr>
        <w:tabs>
          <w:tab w:val="left" w:pos="1020"/>
        </w:tabs>
        <w:rPr>
          <w:rFonts w:cstheme="minorHAnsi"/>
          <w:sz w:val="22"/>
          <w:szCs w:val="22"/>
        </w:rPr>
      </w:pPr>
    </w:p>
    <w:p w:rsidR="00E15C75"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Documentation requested at the end of the referral form must be provided.</w:t>
      </w:r>
    </w:p>
    <w:p w:rsidR="00E15C75" w:rsidRPr="006A17DB" w:rsidRDefault="00E15C75" w:rsidP="00E15C75">
      <w:pPr>
        <w:pStyle w:val="ListParagraph"/>
        <w:rPr>
          <w:rFonts w:cstheme="minorHAnsi"/>
          <w:sz w:val="22"/>
          <w:szCs w:val="22"/>
        </w:rPr>
      </w:pPr>
    </w:p>
    <w:p w:rsidR="00E15C75"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 xml:space="preserve">The urgency of the referral should be stated. </w:t>
      </w:r>
    </w:p>
    <w:p w:rsidR="00E15C75" w:rsidRPr="006A17DB" w:rsidRDefault="00E15C75" w:rsidP="00E15C75">
      <w:pPr>
        <w:pStyle w:val="ListParagraph"/>
        <w:rPr>
          <w:rFonts w:cstheme="minorHAnsi"/>
          <w:sz w:val="22"/>
          <w:szCs w:val="22"/>
        </w:rPr>
      </w:pPr>
    </w:p>
    <w:p w:rsidR="00E15C75"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Failure to include the relevant information in the referral papers will lead to delay in the referral being processed.</w:t>
      </w:r>
    </w:p>
    <w:p w:rsidR="00E15C75" w:rsidRPr="006A17DB" w:rsidRDefault="00E15C75" w:rsidP="00E15C75">
      <w:pPr>
        <w:pStyle w:val="ListParagraph"/>
        <w:rPr>
          <w:rFonts w:cstheme="minorHAnsi"/>
          <w:sz w:val="22"/>
          <w:szCs w:val="22"/>
        </w:rPr>
      </w:pPr>
    </w:p>
    <w:p w:rsidR="00B5314E" w:rsidRPr="006A17DB" w:rsidRDefault="00B5314E" w:rsidP="00B5314E">
      <w:pPr>
        <w:pStyle w:val="ListParagraph"/>
        <w:numPr>
          <w:ilvl w:val="0"/>
          <w:numId w:val="13"/>
        </w:numPr>
        <w:tabs>
          <w:tab w:val="left" w:pos="1020"/>
        </w:tabs>
        <w:rPr>
          <w:rFonts w:cstheme="minorHAnsi"/>
          <w:sz w:val="22"/>
          <w:szCs w:val="22"/>
        </w:rPr>
      </w:pPr>
      <w:r w:rsidRPr="006A17DB">
        <w:rPr>
          <w:rFonts w:cstheme="minorHAnsi"/>
          <w:sz w:val="22"/>
          <w:szCs w:val="22"/>
        </w:rPr>
        <w:t xml:space="preserve">All referrals where further information has been requested will be closed within 4 weeks if relevant information is not received.  </w:t>
      </w:r>
    </w:p>
    <w:p w:rsidR="00B5314E" w:rsidRPr="006A17DB" w:rsidRDefault="00B5314E" w:rsidP="00B5314E">
      <w:pPr>
        <w:tabs>
          <w:tab w:val="left" w:pos="1020"/>
        </w:tabs>
        <w:rPr>
          <w:rFonts w:cstheme="minorHAnsi"/>
          <w:sz w:val="22"/>
          <w:szCs w:val="22"/>
        </w:rPr>
      </w:pPr>
    </w:p>
    <w:p w:rsidR="00B5314E" w:rsidRPr="006A17DB" w:rsidRDefault="00B5314E" w:rsidP="00B5314E">
      <w:pPr>
        <w:tabs>
          <w:tab w:val="left" w:pos="1020"/>
        </w:tabs>
        <w:rPr>
          <w:rFonts w:cstheme="minorHAnsi"/>
          <w:sz w:val="22"/>
          <w:szCs w:val="22"/>
        </w:rPr>
      </w:pPr>
      <w:r w:rsidRPr="006A17DB">
        <w:rPr>
          <w:rFonts w:cstheme="minorHAnsi"/>
          <w:sz w:val="22"/>
          <w:szCs w:val="22"/>
        </w:rPr>
        <w:t>Our Response</w:t>
      </w:r>
    </w:p>
    <w:p w:rsidR="00B5314E" w:rsidRPr="006A17DB" w:rsidRDefault="00B5314E" w:rsidP="00B5314E">
      <w:pPr>
        <w:tabs>
          <w:tab w:val="left" w:pos="1020"/>
        </w:tabs>
        <w:rPr>
          <w:rFonts w:cstheme="minorHAnsi"/>
          <w:sz w:val="22"/>
          <w:szCs w:val="22"/>
        </w:rPr>
      </w:pPr>
    </w:p>
    <w:p w:rsidR="00B5314E" w:rsidRPr="006A17DB" w:rsidRDefault="00E15C75" w:rsidP="00B5314E">
      <w:pPr>
        <w:tabs>
          <w:tab w:val="left" w:pos="1020"/>
        </w:tabs>
        <w:rPr>
          <w:rFonts w:cstheme="minorHAnsi"/>
          <w:sz w:val="22"/>
          <w:szCs w:val="22"/>
        </w:rPr>
      </w:pPr>
      <w:r w:rsidRPr="006A17DB">
        <w:rPr>
          <w:rFonts w:cstheme="minorHAnsi"/>
          <w:sz w:val="22"/>
          <w:szCs w:val="22"/>
        </w:rPr>
        <w:t xml:space="preserve">Once referral is received it will be discussed in the forensic referral meeting which runs every Monday (Tuesday when there is bank holiday). </w:t>
      </w:r>
      <w:r w:rsidR="00B5314E" w:rsidRPr="006A17DB">
        <w:rPr>
          <w:rFonts w:cstheme="minorHAnsi"/>
          <w:sz w:val="22"/>
          <w:szCs w:val="22"/>
        </w:rPr>
        <w:t>Processing and allocation of referrals will be delayed if the required information is not available. Once the information is available we will make every effort to adhere to the following:</w:t>
      </w:r>
    </w:p>
    <w:p w:rsidR="00067780" w:rsidRPr="006A17DB" w:rsidRDefault="00067780" w:rsidP="00B5314E">
      <w:pPr>
        <w:tabs>
          <w:tab w:val="left" w:pos="1020"/>
        </w:tabs>
        <w:rPr>
          <w:rFonts w:cstheme="minorHAnsi"/>
          <w:sz w:val="22"/>
          <w:szCs w:val="22"/>
        </w:rPr>
      </w:pPr>
    </w:p>
    <w:p w:rsidR="00B5314E" w:rsidRPr="006A17DB" w:rsidRDefault="00B5314E" w:rsidP="00E15C75">
      <w:pPr>
        <w:pStyle w:val="ListParagraph"/>
        <w:numPr>
          <w:ilvl w:val="0"/>
          <w:numId w:val="14"/>
        </w:numPr>
        <w:tabs>
          <w:tab w:val="left" w:pos="1020"/>
        </w:tabs>
        <w:rPr>
          <w:rFonts w:cstheme="minorHAnsi"/>
          <w:sz w:val="22"/>
          <w:szCs w:val="22"/>
        </w:rPr>
      </w:pPr>
      <w:r w:rsidRPr="006A17DB">
        <w:rPr>
          <w:rFonts w:cstheme="minorHAnsi"/>
          <w:sz w:val="22"/>
          <w:szCs w:val="22"/>
        </w:rPr>
        <w:t>Referral for admission (determined by receiving team)</w:t>
      </w:r>
    </w:p>
    <w:p w:rsidR="00067780" w:rsidRPr="006A17DB" w:rsidRDefault="00067780" w:rsidP="00E15C75">
      <w:pPr>
        <w:pStyle w:val="ListParagraph"/>
        <w:numPr>
          <w:ilvl w:val="0"/>
          <w:numId w:val="14"/>
        </w:numPr>
        <w:tabs>
          <w:tab w:val="left" w:pos="1020"/>
        </w:tabs>
        <w:rPr>
          <w:rFonts w:cstheme="minorHAnsi"/>
          <w:sz w:val="22"/>
          <w:szCs w:val="22"/>
        </w:rPr>
      </w:pPr>
      <w:r w:rsidRPr="006A17DB">
        <w:rPr>
          <w:rFonts w:cstheme="minorHAnsi"/>
          <w:sz w:val="22"/>
          <w:szCs w:val="22"/>
        </w:rPr>
        <w:t>An assessor will be allocated and liaise with the referring team date and time for assessment.</w:t>
      </w:r>
    </w:p>
    <w:p w:rsidR="00B5314E" w:rsidRPr="006A17DB" w:rsidRDefault="00067780" w:rsidP="00E15C75">
      <w:pPr>
        <w:pStyle w:val="ListParagraph"/>
        <w:numPr>
          <w:ilvl w:val="0"/>
          <w:numId w:val="14"/>
        </w:numPr>
        <w:tabs>
          <w:tab w:val="left" w:pos="1020"/>
        </w:tabs>
        <w:rPr>
          <w:rFonts w:cstheme="minorHAnsi"/>
          <w:sz w:val="22"/>
          <w:szCs w:val="22"/>
        </w:rPr>
      </w:pPr>
      <w:r w:rsidRPr="006A17DB">
        <w:rPr>
          <w:rFonts w:cstheme="minorHAnsi"/>
          <w:sz w:val="22"/>
          <w:szCs w:val="22"/>
        </w:rPr>
        <w:t>A</w:t>
      </w:r>
      <w:r w:rsidR="00B5314E" w:rsidRPr="006A17DB">
        <w:rPr>
          <w:rFonts w:cstheme="minorHAnsi"/>
          <w:sz w:val="22"/>
          <w:szCs w:val="22"/>
        </w:rPr>
        <w:t>ssessment</w:t>
      </w:r>
      <w:r w:rsidRPr="006A17DB">
        <w:rPr>
          <w:rFonts w:cstheme="minorHAnsi"/>
          <w:sz w:val="22"/>
          <w:szCs w:val="22"/>
        </w:rPr>
        <w:t xml:space="preserve"> should be carried out within</w:t>
      </w:r>
      <w:r w:rsidR="00B5314E" w:rsidRPr="006A17DB">
        <w:rPr>
          <w:rFonts w:cstheme="minorHAnsi"/>
          <w:sz w:val="22"/>
          <w:szCs w:val="22"/>
        </w:rPr>
        <w:t xml:space="preserve"> 21 working days </w:t>
      </w:r>
      <w:r w:rsidRPr="006A17DB">
        <w:rPr>
          <w:rFonts w:cstheme="minorHAnsi"/>
          <w:sz w:val="22"/>
          <w:szCs w:val="22"/>
        </w:rPr>
        <w:t>depending on urgency.</w:t>
      </w:r>
    </w:p>
    <w:p w:rsidR="00B5314E" w:rsidRPr="006A17DB" w:rsidRDefault="00067780" w:rsidP="00E64B5E">
      <w:pPr>
        <w:pStyle w:val="ListParagraph"/>
        <w:numPr>
          <w:ilvl w:val="0"/>
          <w:numId w:val="14"/>
        </w:numPr>
        <w:tabs>
          <w:tab w:val="left" w:pos="1020"/>
        </w:tabs>
        <w:rPr>
          <w:rFonts w:cstheme="minorHAnsi"/>
          <w:sz w:val="22"/>
          <w:szCs w:val="22"/>
        </w:rPr>
      </w:pPr>
      <w:r w:rsidRPr="006A17DB">
        <w:rPr>
          <w:rFonts w:cstheme="minorHAnsi"/>
          <w:sz w:val="22"/>
          <w:szCs w:val="22"/>
        </w:rPr>
        <w:t>A report should be completed with 2 weeks</w:t>
      </w:r>
      <w:r w:rsidR="00E64B5E">
        <w:rPr>
          <w:rFonts w:cstheme="minorHAnsi"/>
          <w:sz w:val="22"/>
          <w:szCs w:val="22"/>
        </w:rPr>
        <w:t xml:space="preserve"> from the date of the assessment</w:t>
      </w:r>
      <w:r w:rsidRPr="006A17DB">
        <w:rPr>
          <w:rFonts w:cstheme="minorHAnsi"/>
          <w:sz w:val="22"/>
          <w:szCs w:val="22"/>
        </w:rPr>
        <w:t>.</w:t>
      </w:r>
    </w:p>
    <w:p w:rsidR="00067780" w:rsidRPr="006A17DB" w:rsidRDefault="00067780" w:rsidP="00067780">
      <w:pPr>
        <w:tabs>
          <w:tab w:val="left" w:pos="1020"/>
        </w:tabs>
        <w:rPr>
          <w:rFonts w:cstheme="minorHAnsi"/>
          <w:sz w:val="22"/>
          <w:szCs w:val="22"/>
        </w:rPr>
      </w:pPr>
    </w:p>
    <w:p w:rsidR="00067780" w:rsidRPr="006A17DB" w:rsidRDefault="00067780" w:rsidP="00067780">
      <w:pPr>
        <w:tabs>
          <w:tab w:val="left" w:pos="1020"/>
        </w:tabs>
        <w:rPr>
          <w:rFonts w:cstheme="minorHAnsi"/>
          <w:sz w:val="22"/>
          <w:szCs w:val="22"/>
        </w:rPr>
      </w:pPr>
    </w:p>
    <w:p w:rsidR="00067780" w:rsidRPr="006A17DB" w:rsidRDefault="00067780" w:rsidP="00067780">
      <w:pPr>
        <w:tabs>
          <w:tab w:val="left" w:pos="1020"/>
        </w:tabs>
        <w:rPr>
          <w:rFonts w:cstheme="minorHAnsi"/>
          <w:sz w:val="22"/>
          <w:szCs w:val="22"/>
        </w:rPr>
      </w:pPr>
    </w:p>
    <w:p w:rsidR="00067780" w:rsidRPr="006A17DB" w:rsidRDefault="00067780"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Default="00FC74B3" w:rsidP="00067780">
      <w:pPr>
        <w:tabs>
          <w:tab w:val="left" w:pos="1020"/>
        </w:tabs>
        <w:rPr>
          <w:rFonts w:cstheme="minorHAnsi"/>
          <w:sz w:val="22"/>
          <w:szCs w:val="22"/>
        </w:rPr>
      </w:pPr>
    </w:p>
    <w:p w:rsidR="006A17DB" w:rsidRDefault="006A17DB" w:rsidP="00067780">
      <w:pPr>
        <w:tabs>
          <w:tab w:val="left" w:pos="1020"/>
        </w:tabs>
        <w:rPr>
          <w:rFonts w:cstheme="minorHAnsi"/>
          <w:sz w:val="22"/>
          <w:szCs w:val="22"/>
        </w:rPr>
      </w:pPr>
    </w:p>
    <w:p w:rsidR="006A17DB" w:rsidRDefault="006A17DB" w:rsidP="00067780">
      <w:pPr>
        <w:tabs>
          <w:tab w:val="left" w:pos="1020"/>
        </w:tabs>
        <w:rPr>
          <w:rFonts w:cstheme="minorHAnsi"/>
          <w:sz w:val="22"/>
          <w:szCs w:val="22"/>
        </w:rPr>
      </w:pPr>
    </w:p>
    <w:p w:rsidR="006A17DB" w:rsidRDefault="006A17DB" w:rsidP="00067780">
      <w:pPr>
        <w:tabs>
          <w:tab w:val="left" w:pos="1020"/>
        </w:tabs>
        <w:rPr>
          <w:rFonts w:cstheme="minorHAnsi"/>
          <w:sz w:val="22"/>
          <w:szCs w:val="22"/>
        </w:rPr>
      </w:pPr>
    </w:p>
    <w:p w:rsidR="006A17DB" w:rsidRDefault="006A17DB" w:rsidP="00067780">
      <w:pPr>
        <w:tabs>
          <w:tab w:val="left" w:pos="1020"/>
        </w:tabs>
        <w:rPr>
          <w:rFonts w:cstheme="minorHAnsi"/>
          <w:sz w:val="22"/>
          <w:szCs w:val="22"/>
        </w:rPr>
      </w:pPr>
    </w:p>
    <w:p w:rsidR="006A17DB" w:rsidRDefault="006A17DB" w:rsidP="00067780">
      <w:pPr>
        <w:tabs>
          <w:tab w:val="left" w:pos="1020"/>
        </w:tabs>
        <w:rPr>
          <w:rFonts w:cstheme="minorHAnsi"/>
          <w:sz w:val="22"/>
          <w:szCs w:val="22"/>
        </w:rPr>
      </w:pPr>
    </w:p>
    <w:p w:rsidR="006A17DB" w:rsidRPr="006A17DB" w:rsidRDefault="006A17DB"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FC74B3" w:rsidRPr="006A17DB" w:rsidRDefault="00FC74B3" w:rsidP="00067780">
      <w:pPr>
        <w:tabs>
          <w:tab w:val="left" w:pos="1020"/>
        </w:tabs>
        <w:rPr>
          <w:rFonts w:cstheme="minorHAnsi"/>
          <w:sz w:val="22"/>
          <w:szCs w:val="22"/>
        </w:rPr>
      </w:pPr>
    </w:p>
    <w:p w:rsidR="006A17DB" w:rsidRDefault="00067780" w:rsidP="00FC74B3">
      <w:pPr>
        <w:jc w:val="center"/>
        <w:rPr>
          <w:rFonts w:eastAsia="Calibri" w:cstheme="minorHAnsi"/>
          <w:b/>
          <w:sz w:val="22"/>
          <w:szCs w:val="22"/>
          <w:lang w:val="en-GB"/>
        </w:rPr>
      </w:pPr>
      <w:r w:rsidRPr="00067780">
        <w:rPr>
          <w:rFonts w:eastAsia="Calibri" w:cstheme="minorHAnsi"/>
          <w:b/>
          <w:sz w:val="22"/>
          <w:szCs w:val="22"/>
          <w:lang w:val="en-GB"/>
        </w:rPr>
        <w:t>Forensic Referral Form</w:t>
      </w:r>
    </w:p>
    <w:p w:rsidR="00067780" w:rsidRPr="006A17DB" w:rsidRDefault="00067780" w:rsidP="00FC74B3">
      <w:pPr>
        <w:jc w:val="center"/>
        <w:rPr>
          <w:rFonts w:eastAsia="Calibri" w:cstheme="minorHAnsi"/>
          <w:b/>
          <w:sz w:val="22"/>
          <w:szCs w:val="22"/>
          <w:lang w:val="en-GB"/>
        </w:rPr>
      </w:pPr>
      <w:r w:rsidRPr="00067780">
        <w:rPr>
          <w:rFonts w:eastAsia="Calibri" w:cstheme="minorHAnsi"/>
          <w:b/>
          <w:sz w:val="22"/>
          <w:szCs w:val="22"/>
          <w:lang w:val="en-GB"/>
        </w:rPr>
        <w:t xml:space="preserve"> </w:t>
      </w:r>
      <w:r w:rsidR="006A17DB" w:rsidRPr="006A17DB">
        <w:rPr>
          <w:rFonts w:eastAsia="Calibri" w:cstheme="minorHAnsi"/>
          <w:b/>
          <w:sz w:val="22"/>
          <w:szCs w:val="22"/>
        </w:rPr>
        <w:t xml:space="preserve">Email: </w:t>
      </w:r>
      <w:hyperlink r:id="rId10" w:history="1">
        <w:r w:rsidR="00EA5457" w:rsidRPr="00D44FFC">
          <w:rPr>
            <w:rStyle w:val="Hyperlink"/>
            <w:rFonts w:eastAsia="Calibri" w:cstheme="minorHAnsi"/>
            <w:b/>
            <w:sz w:val="22"/>
            <w:szCs w:val="22"/>
          </w:rPr>
          <w:t>epunft.forensicreferrals@nhs.net</w:t>
        </w:r>
      </w:hyperlink>
    </w:p>
    <w:p w:rsidR="00FC74B3" w:rsidRPr="006A17DB" w:rsidRDefault="00FC74B3" w:rsidP="00FC74B3">
      <w:pPr>
        <w:jc w:val="center"/>
        <w:rPr>
          <w:rFonts w:eastAsia="Calibri" w:cstheme="minorHAnsi"/>
          <w:b/>
          <w:sz w:val="22"/>
          <w:szCs w:val="22"/>
          <w:lang w:val="en-GB"/>
        </w:rPr>
      </w:pPr>
    </w:p>
    <w:tbl>
      <w:tblPr>
        <w:tblStyle w:val="TableGrid"/>
        <w:tblW w:w="0" w:type="auto"/>
        <w:tblLook w:val="04A0" w:firstRow="1" w:lastRow="0" w:firstColumn="1" w:lastColumn="0" w:noHBand="0" w:noVBand="1"/>
      </w:tblPr>
      <w:tblGrid>
        <w:gridCol w:w="1951"/>
        <w:gridCol w:w="7938"/>
      </w:tblGrid>
      <w:tr w:rsidR="00FC74B3" w:rsidRPr="006A17DB" w:rsidTr="00E64B5E">
        <w:tc>
          <w:tcPr>
            <w:tcW w:w="9889" w:type="dxa"/>
            <w:gridSpan w:val="2"/>
            <w:shd w:val="clear" w:color="auto" w:fill="C6D9F1" w:themeFill="text2" w:themeFillTint="33"/>
          </w:tcPr>
          <w:p w:rsidR="00FC74B3" w:rsidRPr="006A17DB" w:rsidRDefault="00FC74B3" w:rsidP="00FC74B3">
            <w:pPr>
              <w:rPr>
                <w:rFonts w:eastAsia="Calibri" w:cstheme="minorHAnsi"/>
                <w:b/>
                <w:sz w:val="22"/>
                <w:szCs w:val="22"/>
                <w:lang w:val="en-GB"/>
              </w:rPr>
            </w:pPr>
            <w:r w:rsidRPr="006A17DB">
              <w:rPr>
                <w:rFonts w:eastAsia="Calibri" w:cstheme="minorHAnsi"/>
                <w:b/>
                <w:sz w:val="22"/>
                <w:szCs w:val="22"/>
                <w:lang w:val="en-GB"/>
              </w:rPr>
              <w:t>Reason for refer</w:t>
            </w:r>
            <w:r w:rsidR="00B419B8" w:rsidRPr="006A17DB">
              <w:rPr>
                <w:rFonts w:eastAsia="Calibri" w:cstheme="minorHAnsi"/>
                <w:b/>
                <w:sz w:val="22"/>
                <w:szCs w:val="22"/>
                <w:lang w:val="en-GB"/>
              </w:rPr>
              <w:t>r</w:t>
            </w:r>
            <w:r w:rsidRPr="006A17DB">
              <w:rPr>
                <w:rFonts w:eastAsia="Calibri" w:cstheme="minorHAnsi"/>
                <w:b/>
                <w:sz w:val="22"/>
                <w:szCs w:val="22"/>
                <w:lang w:val="en-GB"/>
              </w:rPr>
              <w:t>al</w:t>
            </w:r>
          </w:p>
        </w:tc>
      </w:tr>
      <w:tr w:rsidR="00FC74B3" w:rsidRPr="006A17DB" w:rsidTr="00E64B5E">
        <w:tc>
          <w:tcPr>
            <w:tcW w:w="1951" w:type="dxa"/>
          </w:tcPr>
          <w:p w:rsidR="00FC74B3" w:rsidRPr="006A17DB" w:rsidRDefault="00EA5457" w:rsidP="00EA5457">
            <w:pPr>
              <w:rPr>
                <w:rFonts w:eastAsia="Calibri" w:cstheme="minorHAnsi"/>
                <w:b/>
                <w:sz w:val="22"/>
                <w:szCs w:val="22"/>
                <w:lang w:val="en-GB"/>
              </w:rPr>
            </w:pPr>
            <w:r>
              <w:rPr>
                <w:rFonts w:eastAsia="Calibri" w:cstheme="minorHAnsi"/>
                <w:b/>
                <w:sz w:val="22"/>
                <w:szCs w:val="22"/>
                <w:lang w:val="en-GB"/>
              </w:rPr>
              <w:t xml:space="preserve">   S</w:t>
            </w:r>
            <w:r w:rsidR="00FC74B3" w:rsidRPr="006A17DB">
              <w:rPr>
                <w:rFonts w:eastAsia="Calibri" w:cstheme="minorHAnsi"/>
                <w:b/>
                <w:sz w:val="22"/>
                <w:szCs w:val="22"/>
                <w:lang w:val="en-GB"/>
              </w:rPr>
              <w:t>ervice</w:t>
            </w:r>
          </w:p>
        </w:tc>
        <w:tc>
          <w:tcPr>
            <w:tcW w:w="7938" w:type="dxa"/>
          </w:tcPr>
          <w:p w:rsidR="00FC74B3" w:rsidRPr="006A17DB" w:rsidRDefault="00FC74B3" w:rsidP="00FC74B3">
            <w:pPr>
              <w:jc w:val="center"/>
              <w:rPr>
                <w:rFonts w:eastAsia="Calibri" w:cstheme="minorHAnsi"/>
                <w:b/>
                <w:sz w:val="22"/>
                <w:szCs w:val="22"/>
                <w:lang w:val="en-GB"/>
              </w:rPr>
            </w:pPr>
            <w:r w:rsidRPr="006A17DB">
              <w:rPr>
                <w:rFonts w:eastAsia="Calibri" w:cstheme="minorHAnsi"/>
                <w:b/>
                <w:sz w:val="22"/>
                <w:szCs w:val="22"/>
                <w:lang w:val="en-GB"/>
              </w:rPr>
              <w:t>Mental illness</w:t>
            </w:r>
            <w:r w:rsidR="00B419B8" w:rsidRPr="006A17DB">
              <w:rPr>
                <w:rFonts w:eastAsia="Calibri" w:cstheme="minorHAnsi"/>
                <w:b/>
                <w:sz w:val="22"/>
                <w:szCs w:val="22"/>
                <w:lang w:val="en-GB"/>
              </w:rPr>
              <w:t xml:space="preserve">         </w:t>
            </w:r>
            <w:r w:rsidR="00B419B8" w:rsidRPr="006A17DB">
              <w:rPr>
                <w:rFonts w:ascii="MS Gothic" w:eastAsia="MS Gothic" w:hAnsi="MS Gothic" w:cs="MS Gothic" w:hint="eastAsia"/>
                <w:b/>
                <w:sz w:val="22"/>
                <w:szCs w:val="22"/>
                <w:lang w:val="en-GB"/>
              </w:rPr>
              <w:t>☐</w:t>
            </w:r>
            <w:r w:rsidR="00B419B8" w:rsidRPr="006A17DB">
              <w:rPr>
                <w:rFonts w:eastAsia="Calibri" w:cstheme="minorHAnsi"/>
                <w:b/>
                <w:sz w:val="22"/>
                <w:szCs w:val="22"/>
                <w:lang w:val="en-GB"/>
              </w:rPr>
              <w:t xml:space="preserve">  </w:t>
            </w:r>
          </w:p>
          <w:p w:rsidR="00FC74B3" w:rsidRPr="006A17DB" w:rsidRDefault="00FC74B3" w:rsidP="00FC74B3">
            <w:pPr>
              <w:jc w:val="center"/>
              <w:rPr>
                <w:rFonts w:eastAsia="Calibri" w:cstheme="minorHAnsi"/>
                <w:b/>
                <w:sz w:val="22"/>
                <w:szCs w:val="22"/>
                <w:lang w:val="en-GB"/>
              </w:rPr>
            </w:pPr>
            <w:r w:rsidRPr="006A17DB">
              <w:rPr>
                <w:rFonts w:eastAsia="Calibri" w:cstheme="minorHAnsi"/>
                <w:b/>
                <w:sz w:val="22"/>
                <w:szCs w:val="22"/>
                <w:lang w:val="en-GB"/>
              </w:rPr>
              <w:t>Learning disability</w:t>
            </w:r>
            <w:r w:rsidR="00B419B8" w:rsidRPr="006A17DB">
              <w:rPr>
                <w:rFonts w:eastAsia="Calibri" w:cstheme="minorHAnsi"/>
                <w:b/>
                <w:sz w:val="22"/>
                <w:szCs w:val="22"/>
                <w:lang w:val="en-GB"/>
              </w:rPr>
              <w:t xml:space="preserve"> </w:t>
            </w:r>
            <w:r w:rsidR="00B419B8" w:rsidRPr="006A17DB">
              <w:rPr>
                <w:rFonts w:ascii="MS Gothic" w:eastAsia="MS Gothic" w:hAnsi="MS Gothic" w:cs="MS Gothic" w:hint="eastAsia"/>
                <w:b/>
                <w:sz w:val="22"/>
                <w:szCs w:val="22"/>
                <w:lang w:val="en-GB"/>
              </w:rPr>
              <w:t>☐</w:t>
            </w:r>
            <w:r w:rsidR="00B419B8" w:rsidRPr="006A17DB">
              <w:rPr>
                <w:rFonts w:eastAsia="Calibri" w:cstheme="minorHAnsi"/>
                <w:b/>
                <w:sz w:val="22"/>
                <w:szCs w:val="22"/>
                <w:lang w:val="en-GB"/>
              </w:rPr>
              <w:t xml:space="preserve">  </w:t>
            </w:r>
          </w:p>
        </w:tc>
      </w:tr>
      <w:tr w:rsidR="00B419B8" w:rsidRPr="006A17DB" w:rsidTr="00E64B5E">
        <w:tc>
          <w:tcPr>
            <w:tcW w:w="1951" w:type="dxa"/>
          </w:tcPr>
          <w:p w:rsidR="00B419B8" w:rsidRPr="006A17DB" w:rsidRDefault="00B419B8" w:rsidP="00FC74B3">
            <w:pPr>
              <w:jc w:val="center"/>
              <w:rPr>
                <w:rFonts w:eastAsia="Calibri" w:cstheme="minorHAnsi"/>
                <w:b/>
                <w:sz w:val="22"/>
                <w:szCs w:val="22"/>
                <w:lang w:val="en-GB"/>
              </w:rPr>
            </w:pPr>
            <w:r w:rsidRPr="006A17DB">
              <w:rPr>
                <w:rFonts w:eastAsia="Calibri" w:cstheme="minorHAnsi"/>
                <w:b/>
                <w:sz w:val="22"/>
                <w:szCs w:val="22"/>
                <w:lang w:val="en-GB"/>
              </w:rPr>
              <w:t>Referral type</w:t>
            </w:r>
          </w:p>
        </w:tc>
        <w:tc>
          <w:tcPr>
            <w:tcW w:w="7938" w:type="dxa"/>
          </w:tcPr>
          <w:p w:rsidR="00B419B8" w:rsidRPr="006A17DB" w:rsidRDefault="00B419B8" w:rsidP="00B419B8">
            <w:pPr>
              <w:rPr>
                <w:rFonts w:eastAsia="Calibri" w:cstheme="minorHAnsi"/>
                <w:b/>
                <w:sz w:val="22"/>
                <w:szCs w:val="22"/>
                <w:lang w:val="en-GB"/>
              </w:rPr>
            </w:pPr>
            <w:r w:rsidRPr="006A17DB">
              <w:rPr>
                <w:rFonts w:eastAsia="Calibri" w:cstheme="minorHAnsi"/>
                <w:b/>
                <w:sz w:val="22"/>
                <w:szCs w:val="22"/>
                <w:lang w:val="en-GB"/>
              </w:rPr>
              <w:t>Admission</w:t>
            </w:r>
          </w:p>
          <w:p w:rsidR="00B419B8" w:rsidRPr="006A17DB" w:rsidRDefault="00B419B8" w:rsidP="00E64B5E">
            <w:pPr>
              <w:rPr>
                <w:rFonts w:eastAsia="Calibri" w:cstheme="minorHAnsi"/>
                <w:b/>
                <w:sz w:val="22"/>
                <w:szCs w:val="22"/>
                <w:lang w:val="en-GB"/>
              </w:rPr>
            </w:pPr>
            <w:r w:rsidRPr="006A17DB">
              <w:rPr>
                <w:rFonts w:eastAsia="Calibri" w:cstheme="minorHAnsi"/>
                <w:b/>
                <w:sz w:val="22"/>
                <w:szCs w:val="22"/>
                <w:lang w:val="en-GB"/>
              </w:rPr>
              <w:t>Medium secure</w:t>
            </w:r>
            <w:r w:rsidR="00E64B5E">
              <w:rPr>
                <w:rFonts w:eastAsia="Calibri" w:cstheme="minorHAnsi"/>
                <w:b/>
                <w:sz w:val="22"/>
                <w:szCs w:val="22"/>
                <w:lang w:val="en-GB"/>
              </w:rPr>
              <w:t xml:space="preserve">  </w:t>
            </w:r>
            <w:r w:rsidRPr="006A17DB">
              <w:rPr>
                <w:rFonts w:eastAsia="Calibri" w:cstheme="minorHAnsi"/>
                <w:b/>
                <w:sz w:val="22"/>
                <w:szCs w:val="22"/>
                <w:lang w:val="en-GB"/>
              </w:rPr>
              <w:t xml:space="preserve"> </w:t>
            </w:r>
            <w:sdt>
              <w:sdtPr>
                <w:rPr>
                  <w:rFonts w:eastAsia="Calibri" w:cstheme="minorHAnsi"/>
                  <w:b/>
                  <w:sz w:val="22"/>
                  <w:szCs w:val="22"/>
                  <w:lang w:val="en-GB"/>
                </w:rPr>
                <w:id w:val="-529565934"/>
                <w14:checkbox>
                  <w14:checked w14:val="0"/>
                  <w14:checkedState w14:val="2612" w14:font="MS Gothic"/>
                  <w14:uncheckedState w14:val="2610" w14:font="MS Gothic"/>
                </w14:checkbox>
              </w:sdtPr>
              <w:sdtEndPr/>
              <w:sdtContent>
                <w:r w:rsidRPr="006A17DB">
                  <w:rPr>
                    <w:rFonts w:ascii="MS Gothic" w:eastAsia="MS Gothic" w:hAnsi="MS Gothic" w:cs="MS Gothic" w:hint="eastAsia"/>
                    <w:b/>
                    <w:sz w:val="22"/>
                    <w:szCs w:val="22"/>
                    <w:lang w:val="en-GB"/>
                  </w:rPr>
                  <w:t>☐</w:t>
                </w:r>
              </w:sdtContent>
            </w:sdt>
          </w:p>
          <w:p w:rsidR="00B419B8" w:rsidRPr="006A17DB" w:rsidRDefault="00B419B8" w:rsidP="00E64B5E">
            <w:pPr>
              <w:rPr>
                <w:rFonts w:eastAsia="Calibri" w:cstheme="minorHAnsi"/>
                <w:b/>
                <w:sz w:val="22"/>
                <w:szCs w:val="22"/>
                <w:lang w:val="en-GB"/>
              </w:rPr>
            </w:pPr>
            <w:r w:rsidRPr="006A17DB">
              <w:rPr>
                <w:rFonts w:eastAsia="Calibri" w:cstheme="minorHAnsi"/>
                <w:b/>
                <w:sz w:val="22"/>
                <w:szCs w:val="22"/>
                <w:lang w:val="en-GB"/>
              </w:rPr>
              <w:t xml:space="preserve">Low secure       </w:t>
            </w:r>
            <w:r w:rsidR="00E64B5E">
              <w:rPr>
                <w:rFonts w:eastAsia="Calibri" w:cstheme="minorHAnsi"/>
                <w:b/>
                <w:sz w:val="22"/>
                <w:szCs w:val="22"/>
                <w:lang w:val="en-GB"/>
              </w:rPr>
              <w:t xml:space="preserve">  </w:t>
            </w:r>
            <w:r w:rsidRPr="006A17DB">
              <w:rPr>
                <w:rFonts w:eastAsia="Calibri" w:cstheme="minorHAnsi"/>
                <w:b/>
                <w:sz w:val="22"/>
                <w:szCs w:val="22"/>
                <w:lang w:val="en-GB"/>
              </w:rPr>
              <w:t xml:space="preserve"> </w:t>
            </w:r>
            <w:sdt>
              <w:sdtPr>
                <w:rPr>
                  <w:rFonts w:eastAsia="Calibri" w:cstheme="minorHAnsi"/>
                  <w:b/>
                  <w:sz w:val="22"/>
                  <w:szCs w:val="22"/>
                  <w:lang w:val="en-GB"/>
                </w:rPr>
                <w:id w:val="-1465270722"/>
                <w14:checkbox>
                  <w14:checked w14:val="0"/>
                  <w14:checkedState w14:val="2612" w14:font="MS Gothic"/>
                  <w14:uncheckedState w14:val="2610" w14:font="MS Gothic"/>
                </w14:checkbox>
              </w:sdtPr>
              <w:sdtEndPr/>
              <w:sdtContent>
                <w:r w:rsidRPr="006A17DB">
                  <w:rPr>
                    <w:rFonts w:ascii="MS Gothic" w:eastAsia="MS Gothic" w:hAnsi="MS Gothic" w:cs="MS Gothic" w:hint="eastAsia"/>
                    <w:b/>
                    <w:sz w:val="22"/>
                    <w:szCs w:val="22"/>
                    <w:lang w:val="en-GB"/>
                  </w:rPr>
                  <w:t>☐</w:t>
                </w:r>
              </w:sdtContent>
            </w:sdt>
          </w:p>
          <w:p w:rsidR="00B419B8" w:rsidRPr="006A17DB" w:rsidRDefault="00B419B8" w:rsidP="00B419B8">
            <w:pPr>
              <w:rPr>
                <w:rFonts w:eastAsia="Calibri" w:cstheme="minorHAnsi"/>
                <w:b/>
                <w:sz w:val="22"/>
                <w:szCs w:val="22"/>
                <w:lang w:val="en-GB"/>
              </w:rPr>
            </w:pPr>
          </w:p>
          <w:p w:rsidR="00B419B8" w:rsidRPr="006A17DB" w:rsidRDefault="00B419B8" w:rsidP="00B419B8">
            <w:pPr>
              <w:rPr>
                <w:rFonts w:eastAsia="Calibri" w:cstheme="minorHAnsi"/>
                <w:b/>
                <w:sz w:val="22"/>
                <w:szCs w:val="22"/>
                <w:lang w:val="en-GB"/>
              </w:rPr>
            </w:pPr>
            <w:r w:rsidRPr="006A17DB">
              <w:rPr>
                <w:rFonts w:eastAsia="Calibri" w:cstheme="minorHAnsi"/>
                <w:b/>
                <w:sz w:val="22"/>
                <w:szCs w:val="22"/>
                <w:lang w:val="en-GB"/>
              </w:rPr>
              <w:t>Risk assessment and management advice</w:t>
            </w:r>
          </w:p>
          <w:p w:rsidR="00B419B8" w:rsidRPr="006A17DB" w:rsidRDefault="00B419B8" w:rsidP="00B419B8">
            <w:pPr>
              <w:rPr>
                <w:rFonts w:eastAsia="Calibri" w:cstheme="minorHAnsi"/>
                <w:b/>
                <w:sz w:val="22"/>
                <w:szCs w:val="22"/>
                <w:lang w:val="en-GB"/>
              </w:rPr>
            </w:pPr>
          </w:p>
          <w:p w:rsidR="00B419B8" w:rsidRPr="006A17DB" w:rsidRDefault="00B419B8" w:rsidP="00B419B8">
            <w:pPr>
              <w:rPr>
                <w:rFonts w:eastAsia="Calibri" w:cstheme="minorHAnsi"/>
                <w:b/>
                <w:sz w:val="22"/>
                <w:szCs w:val="22"/>
                <w:lang w:val="en-GB"/>
              </w:rPr>
            </w:pPr>
            <w:r w:rsidRPr="006A17DB">
              <w:rPr>
                <w:rFonts w:eastAsia="Calibri" w:cstheme="minorHAnsi"/>
                <w:b/>
                <w:sz w:val="22"/>
                <w:szCs w:val="22"/>
                <w:lang w:val="en-GB"/>
              </w:rPr>
              <w:t>In case of learning difficulty referral indicate date and outcome of IQ testing:</w:t>
            </w:r>
          </w:p>
          <w:p w:rsidR="00B419B8" w:rsidRPr="006A17DB" w:rsidRDefault="00B419B8" w:rsidP="00B419B8">
            <w:pPr>
              <w:rPr>
                <w:rFonts w:eastAsia="Calibri" w:cstheme="minorHAnsi"/>
                <w:b/>
                <w:sz w:val="22"/>
                <w:szCs w:val="22"/>
                <w:lang w:val="en-GB"/>
              </w:rPr>
            </w:pPr>
          </w:p>
        </w:tc>
      </w:tr>
    </w:tbl>
    <w:p w:rsidR="00067780" w:rsidRPr="00067780" w:rsidRDefault="00067780" w:rsidP="00067780">
      <w:pPr>
        <w:spacing w:line="276" w:lineRule="auto"/>
        <w:rPr>
          <w:rFonts w:eastAsia="Calibri" w:cstheme="minorHAnsi"/>
          <w:sz w:val="22"/>
          <w:szCs w:val="22"/>
          <w:lang w:val="en-GB"/>
        </w:rPr>
      </w:pPr>
    </w:p>
    <w:tbl>
      <w:tblPr>
        <w:tblStyle w:val="TableGrid3"/>
        <w:tblW w:w="9889" w:type="dxa"/>
        <w:tblLook w:val="04A0" w:firstRow="1" w:lastRow="0" w:firstColumn="1" w:lastColumn="0" w:noHBand="0" w:noVBand="1"/>
      </w:tblPr>
      <w:tblGrid>
        <w:gridCol w:w="4665"/>
        <w:gridCol w:w="5224"/>
      </w:tblGrid>
      <w:tr w:rsidR="00067780" w:rsidRPr="00067780" w:rsidTr="00B419B8">
        <w:trPr>
          <w:tblHeader/>
        </w:trPr>
        <w:tc>
          <w:tcPr>
            <w:tcW w:w="9889" w:type="dxa"/>
            <w:gridSpan w:val="2"/>
            <w:shd w:val="clear" w:color="auto" w:fill="C6D9F1" w:themeFill="text2" w:themeFillTint="33"/>
          </w:tcPr>
          <w:p w:rsidR="00067780" w:rsidRPr="006A17DB" w:rsidRDefault="00067780" w:rsidP="00B419B8">
            <w:pPr>
              <w:rPr>
                <w:rFonts w:cstheme="minorHAnsi"/>
                <w:b/>
                <w:color w:val="FFFFFF"/>
                <w:sz w:val="22"/>
                <w:szCs w:val="22"/>
              </w:rPr>
            </w:pPr>
            <w:r w:rsidRPr="006A17DB">
              <w:rPr>
                <w:rFonts w:cstheme="minorHAnsi"/>
                <w:b/>
                <w:sz w:val="22"/>
                <w:szCs w:val="22"/>
              </w:rPr>
              <w:t xml:space="preserve">Referrer Information </w:t>
            </w:r>
          </w:p>
        </w:tc>
      </w:tr>
      <w:tr w:rsidR="00067780" w:rsidRPr="00067780" w:rsidTr="001E53E4">
        <w:tc>
          <w:tcPr>
            <w:tcW w:w="9889" w:type="dxa"/>
            <w:gridSpan w:val="2"/>
          </w:tcPr>
          <w:p w:rsidR="00067780" w:rsidRPr="00067780" w:rsidRDefault="00067780" w:rsidP="00067780">
            <w:pPr>
              <w:rPr>
                <w:rFonts w:cstheme="minorHAnsi"/>
                <w:sz w:val="22"/>
                <w:szCs w:val="22"/>
              </w:rPr>
            </w:pPr>
            <w:r w:rsidRPr="00067780">
              <w:rPr>
                <w:rFonts w:cstheme="minorHAnsi"/>
                <w:sz w:val="22"/>
                <w:szCs w:val="22"/>
              </w:rPr>
              <w:t xml:space="preserve">Name and job title of Referrer:                                                              </w:t>
            </w:r>
            <w:r w:rsidR="006A17DB">
              <w:rPr>
                <w:rFonts w:cstheme="minorHAnsi"/>
                <w:sz w:val="22"/>
                <w:szCs w:val="22"/>
              </w:rPr>
              <w:t xml:space="preserve"> </w:t>
            </w:r>
            <w:r w:rsidRPr="00067780">
              <w:rPr>
                <w:rFonts w:cstheme="minorHAnsi"/>
                <w:sz w:val="22"/>
                <w:szCs w:val="22"/>
              </w:rPr>
              <w:t xml:space="preserve">Signature: </w:t>
            </w:r>
          </w:p>
        </w:tc>
      </w:tr>
      <w:tr w:rsidR="00067780" w:rsidRPr="00067780" w:rsidTr="001E53E4">
        <w:tc>
          <w:tcPr>
            <w:tcW w:w="9889" w:type="dxa"/>
            <w:gridSpan w:val="2"/>
          </w:tcPr>
          <w:p w:rsidR="00067780" w:rsidRPr="00067780" w:rsidRDefault="00067780" w:rsidP="00067780">
            <w:pPr>
              <w:rPr>
                <w:rFonts w:cstheme="minorHAnsi"/>
                <w:sz w:val="22"/>
                <w:szCs w:val="22"/>
              </w:rPr>
            </w:pPr>
            <w:r w:rsidRPr="00067780">
              <w:rPr>
                <w:rFonts w:cstheme="minorHAnsi"/>
                <w:sz w:val="22"/>
                <w:szCs w:val="22"/>
              </w:rPr>
              <w:t xml:space="preserve">Name of Consultant Psychiatrist endorsing referral: </w:t>
            </w:r>
            <w:r w:rsidR="00FC74B3" w:rsidRPr="006A17DB">
              <w:rPr>
                <w:rFonts w:cstheme="minorHAnsi"/>
                <w:b/>
                <w:bCs/>
                <w:sz w:val="22"/>
                <w:szCs w:val="22"/>
              </w:rPr>
              <w:t xml:space="preserve">                       </w:t>
            </w:r>
            <w:r w:rsidR="00DD6792" w:rsidRPr="006A17DB">
              <w:rPr>
                <w:rFonts w:cstheme="minorHAnsi"/>
                <w:b/>
                <w:bCs/>
                <w:sz w:val="22"/>
                <w:szCs w:val="22"/>
              </w:rPr>
              <w:t xml:space="preserve">     </w:t>
            </w:r>
            <w:r w:rsidR="00FC74B3" w:rsidRPr="006A17DB">
              <w:rPr>
                <w:rFonts w:cstheme="minorHAnsi"/>
                <w:b/>
                <w:bCs/>
                <w:sz w:val="22"/>
                <w:szCs w:val="22"/>
              </w:rPr>
              <w:t xml:space="preserve"> </w:t>
            </w:r>
            <w:r w:rsidRPr="00067780">
              <w:rPr>
                <w:rFonts w:cstheme="minorHAnsi"/>
                <w:sz w:val="22"/>
                <w:szCs w:val="22"/>
              </w:rPr>
              <w:t>Signature:</w:t>
            </w:r>
          </w:p>
          <w:p w:rsidR="00067780" w:rsidRPr="00067780" w:rsidRDefault="00067780" w:rsidP="00067780">
            <w:pPr>
              <w:rPr>
                <w:rFonts w:cstheme="minorHAnsi"/>
                <w:sz w:val="22"/>
                <w:szCs w:val="22"/>
              </w:rPr>
            </w:pPr>
            <w:r w:rsidRPr="00067780">
              <w:rPr>
                <w:rFonts w:cstheme="minorHAnsi"/>
                <w:sz w:val="22"/>
                <w:szCs w:val="22"/>
              </w:rPr>
              <w:t xml:space="preserve">Email Address: </w:t>
            </w:r>
          </w:p>
          <w:p w:rsidR="00067780" w:rsidRPr="00067780" w:rsidRDefault="00067780" w:rsidP="00FC74B3">
            <w:pPr>
              <w:rPr>
                <w:rFonts w:cstheme="minorHAnsi"/>
                <w:sz w:val="22"/>
                <w:szCs w:val="22"/>
              </w:rPr>
            </w:pPr>
            <w:r w:rsidRPr="00067780">
              <w:rPr>
                <w:rFonts w:cstheme="minorHAnsi"/>
                <w:sz w:val="22"/>
                <w:szCs w:val="22"/>
              </w:rPr>
              <w:t>Telephone Number</w:t>
            </w:r>
            <w:r w:rsidRPr="00067780">
              <w:rPr>
                <w:rFonts w:cstheme="minorHAnsi"/>
                <w:b/>
                <w:bCs/>
                <w:sz w:val="22"/>
                <w:szCs w:val="22"/>
              </w:rPr>
              <w:t xml:space="preserve">:   </w:t>
            </w:r>
          </w:p>
        </w:tc>
      </w:tr>
      <w:tr w:rsidR="00067780" w:rsidRPr="00067780" w:rsidTr="001E53E4">
        <w:tc>
          <w:tcPr>
            <w:tcW w:w="9889" w:type="dxa"/>
            <w:gridSpan w:val="2"/>
          </w:tcPr>
          <w:p w:rsidR="00067780" w:rsidRPr="00067780" w:rsidRDefault="00067780" w:rsidP="00FC74B3">
            <w:pPr>
              <w:rPr>
                <w:rFonts w:cstheme="minorHAnsi"/>
                <w:sz w:val="22"/>
                <w:szCs w:val="22"/>
              </w:rPr>
            </w:pPr>
            <w:r w:rsidRPr="00067780">
              <w:rPr>
                <w:rFonts w:cstheme="minorHAnsi"/>
                <w:sz w:val="22"/>
                <w:szCs w:val="22"/>
              </w:rPr>
              <w:t xml:space="preserve">Referring Team Name: </w:t>
            </w:r>
          </w:p>
        </w:tc>
      </w:tr>
      <w:tr w:rsidR="00067780" w:rsidRPr="00067780" w:rsidTr="001E53E4">
        <w:tc>
          <w:tcPr>
            <w:tcW w:w="9889" w:type="dxa"/>
            <w:gridSpan w:val="2"/>
          </w:tcPr>
          <w:p w:rsidR="00067780" w:rsidRPr="00067780" w:rsidRDefault="00067780" w:rsidP="00FC74B3">
            <w:pPr>
              <w:rPr>
                <w:rFonts w:cstheme="minorHAnsi"/>
                <w:sz w:val="22"/>
                <w:szCs w:val="22"/>
              </w:rPr>
            </w:pPr>
            <w:r w:rsidRPr="00067780">
              <w:rPr>
                <w:rFonts w:cstheme="minorHAnsi"/>
                <w:sz w:val="22"/>
                <w:szCs w:val="22"/>
              </w:rPr>
              <w:t xml:space="preserve">Address: </w:t>
            </w:r>
          </w:p>
        </w:tc>
      </w:tr>
      <w:tr w:rsidR="00067780" w:rsidRPr="00067780" w:rsidTr="001E53E4">
        <w:tc>
          <w:tcPr>
            <w:tcW w:w="4665" w:type="dxa"/>
          </w:tcPr>
          <w:p w:rsidR="00067780" w:rsidRPr="00067780" w:rsidRDefault="00067780" w:rsidP="00067780">
            <w:pPr>
              <w:rPr>
                <w:rFonts w:cstheme="minorHAnsi"/>
                <w:sz w:val="22"/>
                <w:szCs w:val="22"/>
              </w:rPr>
            </w:pPr>
            <w:r w:rsidRPr="00067780">
              <w:rPr>
                <w:rFonts w:cstheme="minorHAnsi"/>
                <w:sz w:val="22"/>
                <w:szCs w:val="22"/>
              </w:rPr>
              <w:t xml:space="preserve">Contact Tel No: </w:t>
            </w:r>
          </w:p>
        </w:tc>
        <w:tc>
          <w:tcPr>
            <w:tcW w:w="5224" w:type="dxa"/>
          </w:tcPr>
          <w:p w:rsidR="00067780" w:rsidRPr="00067780" w:rsidRDefault="00067780" w:rsidP="00067780">
            <w:pPr>
              <w:rPr>
                <w:rFonts w:cstheme="minorHAnsi"/>
                <w:sz w:val="22"/>
                <w:szCs w:val="22"/>
              </w:rPr>
            </w:pPr>
            <w:r w:rsidRPr="00067780">
              <w:rPr>
                <w:rFonts w:cstheme="minorHAnsi"/>
                <w:sz w:val="22"/>
                <w:szCs w:val="22"/>
              </w:rPr>
              <w:t>Contact Email Address:</w:t>
            </w:r>
          </w:p>
        </w:tc>
      </w:tr>
      <w:tr w:rsidR="00067780" w:rsidRPr="00067780" w:rsidTr="001E53E4">
        <w:tc>
          <w:tcPr>
            <w:tcW w:w="4665" w:type="dxa"/>
          </w:tcPr>
          <w:p w:rsidR="00067780" w:rsidRPr="00067780" w:rsidRDefault="00067780" w:rsidP="00067780">
            <w:pPr>
              <w:rPr>
                <w:rFonts w:cstheme="minorHAnsi"/>
                <w:sz w:val="22"/>
                <w:szCs w:val="22"/>
              </w:rPr>
            </w:pPr>
            <w:r w:rsidRPr="00067780">
              <w:rPr>
                <w:rFonts w:cstheme="minorHAnsi"/>
                <w:sz w:val="22"/>
                <w:szCs w:val="22"/>
              </w:rPr>
              <w:t xml:space="preserve">Date of Referral: </w:t>
            </w:r>
          </w:p>
        </w:tc>
        <w:tc>
          <w:tcPr>
            <w:tcW w:w="5224" w:type="dxa"/>
          </w:tcPr>
          <w:p w:rsidR="00067780" w:rsidRPr="00067780" w:rsidRDefault="00067780" w:rsidP="00067780">
            <w:pPr>
              <w:rPr>
                <w:rFonts w:cstheme="minorHAnsi"/>
                <w:sz w:val="22"/>
                <w:szCs w:val="22"/>
              </w:rPr>
            </w:pPr>
          </w:p>
        </w:tc>
      </w:tr>
    </w:tbl>
    <w:p w:rsidR="00067780" w:rsidRPr="00067780" w:rsidRDefault="00067780" w:rsidP="00067780">
      <w:pPr>
        <w:tabs>
          <w:tab w:val="left" w:pos="1636"/>
        </w:tabs>
        <w:rPr>
          <w:rFonts w:eastAsia="Calibri" w:cstheme="minorHAnsi"/>
          <w:b/>
          <w:sz w:val="22"/>
          <w:szCs w:val="22"/>
          <w:lang w:val="en-GB"/>
        </w:rPr>
      </w:pPr>
    </w:p>
    <w:tbl>
      <w:tblPr>
        <w:tblStyle w:val="TableGrid4"/>
        <w:tblW w:w="9889" w:type="dxa"/>
        <w:tblLook w:val="04A0" w:firstRow="1" w:lastRow="0" w:firstColumn="1" w:lastColumn="0" w:noHBand="0" w:noVBand="1"/>
      </w:tblPr>
      <w:tblGrid>
        <w:gridCol w:w="4621"/>
        <w:gridCol w:w="5268"/>
      </w:tblGrid>
      <w:tr w:rsidR="00067780" w:rsidRPr="00067780" w:rsidTr="00DD6792">
        <w:trPr>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7780" w:rsidRPr="00067780" w:rsidRDefault="00067780" w:rsidP="00B419B8">
            <w:pPr>
              <w:contextualSpacing/>
              <w:rPr>
                <w:rFonts w:cstheme="minorHAnsi"/>
                <w:color w:val="FFFFFF"/>
                <w:sz w:val="22"/>
                <w:szCs w:val="22"/>
              </w:rPr>
            </w:pPr>
            <w:r w:rsidRPr="00067780">
              <w:rPr>
                <w:rFonts w:cstheme="minorHAnsi"/>
                <w:b/>
                <w:sz w:val="22"/>
                <w:szCs w:val="22"/>
              </w:rPr>
              <w:t>Patient</w:t>
            </w:r>
            <w:r w:rsidR="00DD6792" w:rsidRPr="006A17DB">
              <w:rPr>
                <w:rFonts w:cstheme="minorHAnsi"/>
                <w:b/>
                <w:sz w:val="22"/>
                <w:szCs w:val="22"/>
              </w:rPr>
              <w:t>’s Details</w:t>
            </w:r>
          </w:p>
        </w:tc>
      </w:tr>
      <w:tr w:rsidR="00067780" w:rsidRPr="00067780" w:rsidTr="00FC74B3">
        <w:tc>
          <w:tcPr>
            <w:tcW w:w="4621" w:type="dxa"/>
            <w:tcBorders>
              <w:top w:val="single" w:sz="4" w:space="0" w:color="auto"/>
            </w:tcBorders>
          </w:tcPr>
          <w:p w:rsidR="00067780" w:rsidRPr="00067780" w:rsidRDefault="00067780" w:rsidP="00FC74B3">
            <w:pPr>
              <w:rPr>
                <w:rFonts w:cstheme="minorHAnsi"/>
                <w:sz w:val="22"/>
                <w:szCs w:val="22"/>
              </w:rPr>
            </w:pPr>
            <w:r w:rsidRPr="00067780">
              <w:rPr>
                <w:rFonts w:cstheme="minorHAnsi"/>
                <w:sz w:val="22"/>
                <w:szCs w:val="22"/>
              </w:rPr>
              <w:t xml:space="preserve">Full name: </w:t>
            </w:r>
          </w:p>
        </w:tc>
        <w:tc>
          <w:tcPr>
            <w:tcW w:w="5268" w:type="dxa"/>
            <w:tcBorders>
              <w:top w:val="single" w:sz="4" w:space="0" w:color="auto"/>
            </w:tcBorders>
          </w:tcPr>
          <w:p w:rsidR="00067780" w:rsidRPr="00067780" w:rsidRDefault="00067780" w:rsidP="00067780">
            <w:pPr>
              <w:rPr>
                <w:rFonts w:cstheme="minorHAnsi"/>
                <w:sz w:val="22"/>
                <w:szCs w:val="22"/>
              </w:rPr>
            </w:pPr>
            <w:r w:rsidRPr="00067780">
              <w:rPr>
                <w:rFonts w:cstheme="minorHAnsi"/>
                <w:sz w:val="22"/>
                <w:szCs w:val="22"/>
              </w:rPr>
              <w:t>Previous surnames:</w:t>
            </w:r>
          </w:p>
        </w:tc>
      </w:tr>
      <w:tr w:rsidR="00067780" w:rsidRPr="00067780" w:rsidTr="001E53E4">
        <w:tc>
          <w:tcPr>
            <w:tcW w:w="4621" w:type="dxa"/>
            <w:vMerge w:val="restart"/>
          </w:tcPr>
          <w:p w:rsidR="00067780" w:rsidRPr="00067780" w:rsidRDefault="00067780" w:rsidP="00067780">
            <w:pPr>
              <w:rPr>
                <w:rFonts w:cstheme="minorHAnsi"/>
                <w:b/>
                <w:bCs/>
                <w:sz w:val="22"/>
                <w:szCs w:val="22"/>
              </w:rPr>
            </w:pPr>
            <w:r w:rsidRPr="00067780">
              <w:rPr>
                <w:rFonts w:cstheme="minorHAnsi"/>
                <w:sz w:val="22"/>
                <w:szCs w:val="22"/>
              </w:rPr>
              <w:t xml:space="preserve">Address: </w:t>
            </w:r>
          </w:p>
          <w:p w:rsidR="00FC74B3" w:rsidRPr="006A17DB" w:rsidRDefault="00067780" w:rsidP="00FC74B3">
            <w:pPr>
              <w:rPr>
                <w:rFonts w:cstheme="minorHAnsi"/>
                <w:b/>
                <w:bCs/>
                <w:sz w:val="22"/>
                <w:szCs w:val="22"/>
              </w:rPr>
            </w:pPr>
            <w:r w:rsidRPr="00067780">
              <w:rPr>
                <w:rFonts w:cstheme="minorHAnsi"/>
                <w:sz w:val="22"/>
                <w:szCs w:val="22"/>
              </w:rPr>
              <w:t>Last Known:</w:t>
            </w:r>
            <w:r w:rsidRPr="00067780">
              <w:rPr>
                <w:rFonts w:cstheme="minorHAnsi"/>
                <w:b/>
                <w:bCs/>
                <w:sz w:val="22"/>
                <w:szCs w:val="22"/>
              </w:rPr>
              <w:t xml:space="preserve"> </w:t>
            </w:r>
          </w:p>
          <w:p w:rsidR="00067780" w:rsidRPr="00067780" w:rsidRDefault="00067780" w:rsidP="00067780">
            <w:pPr>
              <w:rPr>
                <w:rFonts w:cstheme="minorHAnsi"/>
                <w:b/>
                <w:bCs/>
                <w:sz w:val="22"/>
                <w:szCs w:val="22"/>
              </w:rPr>
            </w:pPr>
          </w:p>
        </w:tc>
        <w:tc>
          <w:tcPr>
            <w:tcW w:w="5268" w:type="dxa"/>
          </w:tcPr>
          <w:p w:rsidR="00067780" w:rsidRPr="00067780" w:rsidRDefault="00067780" w:rsidP="00FC74B3">
            <w:pPr>
              <w:rPr>
                <w:rFonts w:cstheme="minorHAnsi"/>
                <w:sz w:val="22"/>
                <w:szCs w:val="22"/>
              </w:rPr>
            </w:pPr>
            <w:r w:rsidRPr="00067780">
              <w:rPr>
                <w:rFonts w:cstheme="minorHAnsi"/>
                <w:sz w:val="22"/>
                <w:szCs w:val="22"/>
              </w:rPr>
              <w:t xml:space="preserve">Date of Birth: </w:t>
            </w:r>
          </w:p>
        </w:tc>
      </w:tr>
      <w:tr w:rsidR="00067780" w:rsidRPr="00067780" w:rsidTr="001E53E4">
        <w:tc>
          <w:tcPr>
            <w:tcW w:w="4621" w:type="dxa"/>
            <w:vMerge/>
          </w:tcPr>
          <w:p w:rsidR="00067780" w:rsidRPr="00067780" w:rsidRDefault="00067780" w:rsidP="00067780">
            <w:pPr>
              <w:rPr>
                <w:rFonts w:cstheme="minorHAnsi"/>
                <w:sz w:val="22"/>
                <w:szCs w:val="22"/>
              </w:rPr>
            </w:pPr>
          </w:p>
        </w:tc>
        <w:tc>
          <w:tcPr>
            <w:tcW w:w="5268" w:type="dxa"/>
          </w:tcPr>
          <w:p w:rsidR="00067780" w:rsidRPr="00067780" w:rsidRDefault="00067780" w:rsidP="00FC74B3">
            <w:pPr>
              <w:rPr>
                <w:rFonts w:cstheme="minorHAnsi"/>
                <w:sz w:val="22"/>
                <w:szCs w:val="22"/>
              </w:rPr>
            </w:pPr>
            <w:r w:rsidRPr="00067780">
              <w:rPr>
                <w:rFonts w:cstheme="minorHAnsi"/>
                <w:sz w:val="22"/>
                <w:szCs w:val="22"/>
              </w:rPr>
              <w:t>NHS No</w:t>
            </w:r>
            <w:r w:rsidR="00FC74B3" w:rsidRPr="006A17DB">
              <w:rPr>
                <w:rFonts w:cstheme="minorHAnsi"/>
                <w:sz w:val="22"/>
                <w:szCs w:val="22"/>
              </w:rPr>
              <w:t>:</w:t>
            </w:r>
          </w:p>
        </w:tc>
      </w:tr>
      <w:tr w:rsidR="00067780" w:rsidRPr="00067780" w:rsidTr="001E53E4">
        <w:tc>
          <w:tcPr>
            <w:tcW w:w="4621" w:type="dxa"/>
            <w:vMerge/>
          </w:tcPr>
          <w:p w:rsidR="00067780" w:rsidRPr="00067780" w:rsidRDefault="00067780" w:rsidP="00067780">
            <w:pPr>
              <w:rPr>
                <w:rFonts w:cstheme="minorHAnsi"/>
                <w:sz w:val="22"/>
                <w:szCs w:val="22"/>
              </w:rPr>
            </w:pPr>
          </w:p>
        </w:tc>
        <w:tc>
          <w:tcPr>
            <w:tcW w:w="5268" w:type="dxa"/>
          </w:tcPr>
          <w:p w:rsidR="00067780" w:rsidRDefault="00067780" w:rsidP="00FC74B3">
            <w:pPr>
              <w:rPr>
                <w:rFonts w:cstheme="minorHAnsi"/>
                <w:sz w:val="22"/>
                <w:szCs w:val="22"/>
              </w:rPr>
            </w:pPr>
            <w:r w:rsidRPr="00067780">
              <w:rPr>
                <w:rFonts w:cstheme="minorHAnsi"/>
                <w:sz w:val="22"/>
                <w:szCs w:val="22"/>
              </w:rPr>
              <w:t xml:space="preserve">Gender: </w:t>
            </w:r>
          </w:p>
          <w:p w:rsidR="00116650" w:rsidRPr="00067780" w:rsidRDefault="00116650" w:rsidP="00FC74B3">
            <w:pPr>
              <w:rPr>
                <w:rFonts w:cstheme="minorHAnsi"/>
                <w:sz w:val="22"/>
                <w:szCs w:val="22"/>
              </w:rPr>
            </w:pPr>
            <w:r>
              <w:rPr>
                <w:rFonts w:cstheme="minorHAnsi"/>
                <w:sz w:val="22"/>
                <w:szCs w:val="22"/>
              </w:rPr>
              <w:t>Preferred pronoun (if applicable):</w:t>
            </w:r>
          </w:p>
        </w:tc>
      </w:tr>
      <w:tr w:rsidR="00067780" w:rsidRPr="00067780" w:rsidTr="001E53E4">
        <w:tc>
          <w:tcPr>
            <w:tcW w:w="4621" w:type="dxa"/>
            <w:vMerge/>
          </w:tcPr>
          <w:p w:rsidR="00067780" w:rsidRPr="00067780" w:rsidRDefault="00067780" w:rsidP="00067780">
            <w:pPr>
              <w:rPr>
                <w:rFonts w:cstheme="minorHAnsi"/>
                <w:sz w:val="22"/>
                <w:szCs w:val="22"/>
              </w:rPr>
            </w:pPr>
          </w:p>
        </w:tc>
        <w:tc>
          <w:tcPr>
            <w:tcW w:w="5268" w:type="dxa"/>
          </w:tcPr>
          <w:p w:rsidR="00067780" w:rsidRPr="00067780" w:rsidRDefault="00067780" w:rsidP="00067780">
            <w:pPr>
              <w:rPr>
                <w:rFonts w:cstheme="minorHAnsi"/>
                <w:sz w:val="22"/>
                <w:szCs w:val="22"/>
              </w:rPr>
            </w:pPr>
            <w:r w:rsidRPr="00067780">
              <w:rPr>
                <w:rFonts w:cstheme="minorHAnsi"/>
                <w:sz w:val="22"/>
                <w:szCs w:val="22"/>
              </w:rPr>
              <w:t>Ethnicity:</w:t>
            </w:r>
          </w:p>
        </w:tc>
      </w:tr>
      <w:tr w:rsidR="00067780" w:rsidRPr="00067780" w:rsidTr="001E53E4">
        <w:tc>
          <w:tcPr>
            <w:tcW w:w="4621" w:type="dxa"/>
          </w:tcPr>
          <w:p w:rsidR="00067780" w:rsidRPr="00067780" w:rsidRDefault="00067780" w:rsidP="00067780">
            <w:pPr>
              <w:rPr>
                <w:rFonts w:cstheme="minorHAnsi"/>
                <w:sz w:val="22"/>
                <w:szCs w:val="22"/>
              </w:rPr>
            </w:pPr>
            <w:r w:rsidRPr="00067780">
              <w:rPr>
                <w:rFonts w:cstheme="minorHAnsi"/>
                <w:sz w:val="22"/>
                <w:szCs w:val="22"/>
              </w:rPr>
              <w:t xml:space="preserve">Telephone No: </w:t>
            </w:r>
          </w:p>
        </w:tc>
        <w:tc>
          <w:tcPr>
            <w:tcW w:w="5268" w:type="dxa"/>
          </w:tcPr>
          <w:p w:rsidR="00067780" w:rsidRPr="00067780" w:rsidRDefault="00067780" w:rsidP="00FC74B3">
            <w:pPr>
              <w:rPr>
                <w:rFonts w:cstheme="minorHAnsi"/>
                <w:sz w:val="22"/>
                <w:szCs w:val="22"/>
              </w:rPr>
            </w:pPr>
            <w:r w:rsidRPr="00067780">
              <w:rPr>
                <w:rFonts w:cstheme="minorHAnsi"/>
                <w:sz w:val="22"/>
                <w:szCs w:val="22"/>
              </w:rPr>
              <w:t xml:space="preserve">First language: </w:t>
            </w:r>
          </w:p>
        </w:tc>
      </w:tr>
      <w:tr w:rsidR="00067780" w:rsidRPr="00067780" w:rsidTr="001E53E4">
        <w:tc>
          <w:tcPr>
            <w:tcW w:w="9889" w:type="dxa"/>
            <w:gridSpan w:val="2"/>
          </w:tcPr>
          <w:p w:rsidR="00067780" w:rsidRPr="00067780" w:rsidRDefault="00067780" w:rsidP="00067780">
            <w:pPr>
              <w:rPr>
                <w:rFonts w:cstheme="minorHAnsi"/>
                <w:sz w:val="22"/>
                <w:szCs w:val="22"/>
              </w:rPr>
            </w:pPr>
            <w:r w:rsidRPr="00067780">
              <w:rPr>
                <w:rFonts w:cstheme="minorHAnsi"/>
                <w:sz w:val="22"/>
                <w:szCs w:val="22"/>
              </w:rPr>
              <w:t>Special consideration for communications:</w:t>
            </w:r>
          </w:p>
        </w:tc>
      </w:tr>
      <w:tr w:rsidR="00067780" w:rsidRPr="00067780" w:rsidTr="001E53E4">
        <w:tc>
          <w:tcPr>
            <w:tcW w:w="9889" w:type="dxa"/>
            <w:gridSpan w:val="2"/>
          </w:tcPr>
          <w:p w:rsidR="00067780" w:rsidRPr="00067780" w:rsidRDefault="00067780" w:rsidP="00FC74B3">
            <w:pPr>
              <w:rPr>
                <w:rFonts w:cstheme="minorHAnsi"/>
                <w:sz w:val="22"/>
                <w:szCs w:val="22"/>
              </w:rPr>
            </w:pPr>
            <w:r w:rsidRPr="00067780">
              <w:rPr>
                <w:rFonts w:cstheme="minorHAnsi"/>
                <w:sz w:val="22"/>
                <w:szCs w:val="22"/>
              </w:rPr>
              <w:t>GP name and address</w:t>
            </w:r>
            <w:r w:rsidR="006A17DB">
              <w:rPr>
                <w:rFonts w:cstheme="minorHAnsi"/>
                <w:sz w:val="22"/>
                <w:szCs w:val="22"/>
              </w:rPr>
              <w:t xml:space="preserve"> (last known)</w:t>
            </w:r>
            <w:r w:rsidRPr="00067780">
              <w:rPr>
                <w:rFonts w:cstheme="minorHAnsi"/>
                <w:sz w:val="22"/>
                <w:szCs w:val="22"/>
              </w:rPr>
              <w:t xml:space="preserve">: </w:t>
            </w:r>
          </w:p>
        </w:tc>
      </w:tr>
    </w:tbl>
    <w:p w:rsidR="00067780" w:rsidRPr="00067780" w:rsidRDefault="00067780" w:rsidP="00067780">
      <w:pPr>
        <w:spacing w:line="276" w:lineRule="auto"/>
        <w:rPr>
          <w:rFonts w:eastAsia="Calibri" w:cstheme="minorHAnsi"/>
          <w:sz w:val="22"/>
          <w:szCs w:val="22"/>
          <w:lang w:val="en-GB"/>
        </w:rPr>
      </w:pPr>
    </w:p>
    <w:tbl>
      <w:tblPr>
        <w:tblStyle w:val="TableGrid4"/>
        <w:tblW w:w="9889" w:type="dxa"/>
        <w:tblLook w:val="04A0" w:firstRow="1" w:lastRow="0" w:firstColumn="1" w:lastColumn="0" w:noHBand="0" w:noVBand="1"/>
      </w:tblPr>
      <w:tblGrid>
        <w:gridCol w:w="2093"/>
        <w:gridCol w:w="7796"/>
      </w:tblGrid>
      <w:tr w:rsidR="00067780" w:rsidRPr="00067780" w:rsidTr="00DD6792">
        <w:trPr>
          <w:tblHeader/>
        </w:trPr>
        <w:tc>
          <w:tcPr>
            <w:tcW w:w="9889" w:type="dxa"/>
            <w:gridSpan w:val="2"/>
            <w:shd w:val="clear" w:color="auto" w:fill="C6D9F1" w:themeFill="text2" w:themeFillTint="33"/>
            <w:vAlign w:val="center"/>
          </w:tcPr>
          <w:p w:rsidR="00067780" w:rsidRPr="00067780" w:rsidRDefault="00067780" w:rsidP="00DD6792">
            <w:pPr>
              <w:contextualSpacing/>
              <w:rPr>
                <w:rFonts w:cstheme="minorHAnsi"/>
                <w:color w:val="FFFFFF"/>
                <w:sz w:val="22"/>
                <w:szCs w:val="22"/>
              </w:rPr>
            </w:pPr>
            <w:r w:rsidRPr="00067780">
              <w:rPr>
                <w:rFonts w:cstheme="minorHAnsi"/>
                <w:sz w:val="22"/>
                <w:szCs w:val="22"/>
              </w:rPr>
              <w:br w:type="page"/>
            </w:r>
            <w:r w:rsidRPr="00067780">
              <w:rPr>
                <w:rFonts w:cstheme="minorHAnsi"/>
                <w:b/>
                <w:sz w:val="22"/>
                <w:szCs w:val="22"/>
              </w:rPr>
              <w:t>Current Location</w:t>
            </w:r>
          </w:p>
        </w:tc>
      </w:tr>
      <w:tr w:rsidR="00067780" w:rsidRPr="00067780" w:rsidTr="001E53E4">
        <w:tc>
          <w:tcPr>
            <w:tcW w:w="2093" w:type="dxa"/>
          </w:tcPr>
          <w:p w:rsidR="00067780" w:rsidRPr="00067780" w:rsidRDefault="00067780" w:rsidP="00067780">
            <w:pPr>
              <w:rPr>
                <w:rFonts w:cstheme="minorHAnsi"/>
                <w:sz w:val="22"/>
                <w:szCs w:val="22"/>
              </w:rPr>
            </w:pPr>
            <w:r w:rsidRPr="00067780">
              <w:rPr>
                <w:rFonts w:cstheme="minorHAnsi"/>
                <w:sz w:val="22"/>
                <w:szCs w:val="22"/>
              </w:rPr>
              <w:t>Placement Name:</w:t>
            </w:r>
          </w:p>
        </w:tc>
        <w:tc>
          <w:tcPr>
            <w:tcW w:w="7796" w:type="dxa"/>
          </w:tcPr>
          <w:p w:rsidR="00067780" w:rsidRPr="00067780" w:rsidRDefault="00067780" w:rsidP="00067780">
            <w:pPr>
              <w:rPr>
                <w:rFonts w:cstheme="minorHAnsi"/>
                <w:b/>
                <w:bCs/>
                <w:sz w:val="22"/>
                <w:szCs w:val="22"/>
              </w:rPr>
            </w:pPr>
          </w:p>
        </w:tc>
      </w:tr>
      <w:tr w:rsidR="00067780" w:rsidRPr="00067780" w:rsidTr="001E53E4">
        <w:tc>
          <w:tcPr>
            <w:tcW w:w="2093" w:type="dxa"/>
          </w:tcPr>
          <w:p w:rsidR="00067780" w:rsidRPr="00067780" w:rsidRDefault="00067780" w:rsidP="00067780">
            <w:pPr>
              <w:rPr>
                <w:rFonts w:cstheme="minorHAnsi"/>
                <w:sz w:val="22"/>
                <w:szCs w:val="22"/>
              </w:rPr>
            </w:pPr>
            <w:r w:rsidRPr="00067780">
              <w:rPr>
                <w:rFonts w:cstheme="minorHAnsi"/>
                <w:sz w:val="22"/>
                <w:szCs w:val="22"/>
              </w:rPr>
              <w:t>Address:</w:t>
            </w:r>
          </w:p>
        </w:tc>
        <w:tc>
          <w:tcPr>
            <w:tcW w:w="7796" w:type="dxa"/>
          </w:tcPr>
          <w:p w:rsidR="00067780" w:rsidRPr="00067780" w:rsidRDefault="00067780" w:rsidP="00067780">
            <w:pPr>
              <w:rPr>
                <w:rFonts w:cstheme="minorHAnsi"/>
                <w:b/>
                <w:bCs/>
                <w:sz w:val="22"/>
                <w:szCs w:val="22"/>
              </w:rPr>
            </w:pPr>
          </w:p>
        </w:tc>
      </w:tr>
      <w:tr w:rsidR="00067780" w:rsidRPr="00067780" w:rsidTr="001E53E4">
        <w:tc>
          <w:tcPr>
            <w:tcW w:w="2093" w:type="dxa"/>
          </w:tcPr>
          <w:p w:rsidR="00067780" w:rsidRPr="00067780" w:rsidRDefault="00067780" w:rsidP="00067780">
            <w:pPr>
              <w:rPr>
                <w:rFonts w:cstheme="minorHAnsi"/>
                <w:sz w:val="22"/>
                <w:szCs w:val="22"/>
              </w:rPr>
            </w:pPr>
            <w:r w:rsidRPr="00067780">
              <w:rPr>
                <w:rFonts w:cstheme="minorHAnsi"/>
                <w:sz w:val="22"/>
                <w:szCs w:val="22"/>
              </w:rPr>
              <w:t>Telephone No:</w:t>
            </w:r>
          </w:p>
        </w:tc>
        <w:tc>
          <w:tcPr>
            <w:tcW w:w="7796" w:type="dxa"/>
          </w:tcPr>
          <w:p w:rsidR="00067780" w:rsidRPr="00067780" w:rsidRDefault="00067780" w:rsidP="00067780">
            <w:pPr>
              <w:rPr>
                <w:rFonts w:cstheme="minorHAnsi"/>
                <w:b/>
                <w:bCs/>
                <w:sz w:val="22"/>
                <w:szCs w:val="22"/>
              </w:rPr>
            </w:pPr>
          </w:p>
        </w:tc>
      </w:tr>
      <w:tr w:rsidR="00067780" w:rsidRPr="00067780" w:rsidTr="001E53E4">
        <w:tc>
          <w:tcPr>
            <w:tcW w:w="2093" w:type="dxa"/>
          </w:tcPr>
          <w:p w:rsidR="00067780" w:rsidRPr="00067780" w:rsidRDefault="00067780" w:rsidP="00067780">
            <w:pPr>
              <w:rPr>
                <w:rFonts w:cstheme="minorHAnsi"/>
                <w:sz w:val="22"/>
                <w:szCs w:val="22"/>
              </w:rPr>
            </w:pPr>
            <w:r w:rsidRPr="00067780">
              <w:rPr>
                <w:rFonts w:cstheme="minorHAnsi"/>
                <w:sz w:val="22"/>
                <w:szCs w:val="22"/>
              </w:rPr>
              <w:t>Contact person:</w:t>
            </w:r>
          </w:p>
        </w:tc>
        <w:tc>
          <w:tcPr>
            <w:tcW w:w="7796" w:type="dxa"/>
          </w:tcPr>
          <w:p w:rsidR="00067780" w:rsidRPr="00067780" w:rsidRDefault="00067780" w:rsidP="00067780">
            <w:pPr>
              <w:rPr>
                <w:rFonts w:cstheme="minorHAnsi"/>
                <w:b/>
                <w:bCs/>
                <w:sz w:val="22"/>
                <w:szCs w:val="22"/>
              </w:rPr>
            </w:pPr>
          </w:p>
        </w:tc>
      </w:tr>
    </w:tbl>
    <w:p w:rsidR="00067780" w:rsidRDefault="00067780" w:rsidP="00067780">
      <w:pPr>
        <w:rPr>
          <w:rFonts w:eastAsia="Calibri" w:cstheme="minorHAnsi"/>
          <w:b/>
          <w:sz w:val="22"/>
          <w:szCs w:val="22"/>
          <w:lang w:val="en-GB"/>
        </w:rPr>
      </w:pPr>
    </w:p>
    <w:p w:rsidR="00B4002D" w:rsidRDefault="00B4002D" w:rsidP="00067780">
      <w:pPr>
        <w:rPr>
          <w:rFonts w:eastAsia="Calibri" w:cstheme="minorHAnsi"/>
          <w:b/>
          <w:sz w:val="22"/>
          <w:szCs w:val="22"/>
          <w:lang w:val="en-GB"/>
        </w:rPr>
      </w:pPr>
    </w:p>
    <w:p w:rsidR="00B4002D" w:rsidRDefault="00B4002D" w:rsidP="00067780">
      <w:pPr>
        <w:rPr>
          <w:rFonts w:eastAsia="Calibri" w:cstheme="minorHAnsi"/>
          <w:b/>
          <w:sz w:val="22"/>
          <w:szCs w:val="22"/>
          <w:lang w:val="en-GB"/>
        </w:rPr>
      </w:pPr>
    </w:p>
    <w:p w:rsidR="00B4002D" w:rsidRDefault="00B4002D" w:rsidP="00067780">
      <w:pPr>
        <w:rPr>
          <w:rFonts w:eastAsia="Calibri" w:cstheme="minorHAnsi"/>
          <w:b/>
          <w:sz w:val="22"/>
          <w:szCs w:val="22"/>
          <w:lang w:val="en-GB"/>
        </w:rPr>
      </w:pPr>
    </w:p>
    <w:p w:rsidR="00B4002D" w:rsidRPr="00067780" w:rsidRDefault="00B4002D" w:rsidP="00067780">
      <w:pPr>
        <w:rPr>
          <w:rFonts w:eastAsia="Calibri" w:cstheme="minorHAnsi"/>
          <w:b/>
          <w:sz w:val="22"/>
          <w:szCs w:val="22"/>
          <w:lang w:val="en-GB"/>
        </w:rPr>
      </w:pPr>
    </w:p>
    <w:tbl>
      <w:tblPr>
        <w:tblStyle w:val="TableGrid1"/>
        <w:tblW w:w="9889" w:type="dxa"/>
        <w:tblLook w:val="04A0" w:firstRow="1" w:lastRow="0" w:firstColumn="1" w:lastColumn="0" w:noHBand="0" w:noVBand="1"/>
      </w:tblPr>
      <w:tblGrid>
        <w:gridCol w:w="9889"/>
      </w:tblGrid>
      <w:tr w:rsidR="00DD6792" w:rsidRPr="006A17DB" w:rsidTr="009A6A2A">
        <w:trPr>
          <w:tblHeader/>
        </w:trPr>
        <w:tc>
          <w:tcPr>
            <w:tcW w:w="9889" w:type="dxa"/>
            <w:tcBorders>
              <w:bottom w:val="single" w:sz="4" w:space="0" w:color="auto"/>
            </w:tcBorders>
            <w:shd w:val="clear" w:color="auto" w:fill="C6D9F1" w:themeFill="text2" w:themeFillTint="33"/>
            <w:vAlign w:val="center"/>
          </w:tcPr>
          <w:p w:rsidR="00DD6792" w:rsidRPr="00067780" w:rsidRDefault="00DD6792" w:rsidP="00DD6792">
            <w:pPr>
              <w:contextualSpacing/>
              <w:rPr>
                <w:rFonts w:cstheme="minorHAnsi"/>
                <w:b/>
                <w:color w:val="FFFFFF"/>
                <w:sz w:val="22"/>
                <w:szCs w:val="22"/>
              </w:rPr>
            </w:pPr>
            <w:r w:rsidRPr="00067780">
              <w:rPr>
                <w:rFonts w:cstheme="minorHAnsi"/>
                <w:b/>
                <w:sz w:val="22"/>
                <w:szCs w:val="22"/>
              </w:rPr>
              <w:t>Legal Status at time of Referral</w:t>
            </w:r>
          </w:p>
        </w:tc>
      </w:tr>
      <w:tr w:rsidR="00DD6792" w:rsidRPr="006A17DB" w:rsidTr="005E7E76">
        <w:tc>
          <w:tcPr>
            <w:tcW w:w="9889" w:type="dxa"/>
            <w:tcBorders>
              <w:top w:val="single" w:sz="4" w:space="0" w:color="auto"/>
              <w:left w:val="single" w:sz="4" w:space="0" w:color="auto"/>
              <w:bottom w:val="single" w:sz="4" w:space="0" w:color="auto"/>
              <w:right w:val="single" w:sz="4" w:space="0" w:color="auto"/>
            </w:tcBorders>
          </w:tcPr>
          <w:p w:rsidR="00DD6792" w:rsidRPr="00067780" w:rsidRDefault="00DD6792" w:rsidP="00DD6792">
            <w:pPr>
              <w:rPr>
                <w:rFonts w:cstheme="minorHAnsi"/>
                <w:sz w:val="22"/>
                <w:szCs w:val="22"/>
              </w:rPr>
            </w:pPr>
            <w:r w:rsidRPr="00067780">
              <w:rPr>
                <w:rFonts w:cstheme="minorHAnsi"/>
                <w:sz w:val="22"/>
                <w:szCs w:val="22"/>
              </w:rPr>
              <w:t>Currently detained under the Mental Health Act? (detail in section below)</w:t>
            </w:r>
          </w:p>
        </w:tc>
      </w:tr>
      <w:tr w:rsidR="00067780" w:rsidRPr="00067780" w:rsidTr="001E53E4">
        <w:tc>
          <w:tcPr>
            <w:tcW w:w="9889" w:type="dxa"/>
            <w:tcBorders>
              <w:top w:val="single" w:sz="4" w:space="0" w:color="auto"/>
              <w:left w:val="single" w:sz="4" w:space="0" w:color="auto"/>
              <w:bottom w:val="single" w:sz="4" w:space="0" w:color="auto"/>
              <w:right w:val="single" w:sz="4" w:space="0" w:color="auto"/>
            </w:tcBorders>
          </w:tcPr>
          <w:p w:rsidR="006A17DB" w:rsidRDefault="006A17DB" w:rsidP="00FD1A2E">
            <w:pPr>
              <w:rPr>
                <w:rFonts w:cstheme="minorHAnsi"/>
                <w:sz w:val="22"/>
                <w:szCs w:val="22"/>
              </w:rPr>
            </w:pPr>
          </w:p>
          <w:p w:rsidR="00FD1A2E" w:rsidRDefault="00FD1A2E" w:rsidP="00FD1A2E">
            <w:pPr>
              <w:rPr>
                <w:rFonts w:cstheme="minorHAnsi"/>
                <w:sz w:val="22"/>
                <w:szCs w:val="22"/>
              </w:rPr>
            </w:pPr>
          </w:p>
          <w:p w:rsidR="006A17DB" w:rsidRDefault="006A17DB" w:rsidP="00067780">
            <w:pPr>
              <w:jc w:val="center"/>
              <w:rPr>
                <w:rFonts w:cstheme="minorHAnsi"/>
                <w:sz w:val="22"/>
                <w:szCs w:val="22"/>
              </w:rPr>
            </w:pPr>
          </w:p>
          <w:p w:rsidR="006A17DB" w:rsidRDefault="006A17DB" w:rsidP="00067780">
            <w:pPr>
              <w:jc w:val="center"/>
              <w:rPr>
                <w:rFonts w:cstheme="minorHAnsi"/>
                <w:sz w:val="22"/>
                <w:szCs w:val="22"/>
              </w:rPr>
            </w:pPr>
          </w:p>
          <w:p w:rsidR="006A17DB" w:rsidRPr="00067780" w:rsidRDefault="006A17DB" w:rsidP="00067780">
            <w:pPr>
              <w:jc w:val="center"/>
              <w:rPr>
                <w:rFonts w:cstheme="minorHAnsi"/>
                <w:sz w:val="22"/>
                <w:szCs w:val="22"/>
              </w:rPr>
            </w:pPr>
          </w:p>
        </w:tc>
      </w:tr>
      <w:tr w:rsidR="00067780" w:rsidRPr="00067780" w:rsidTr="001E53E4">
        <w:tc>
          <w:tcPr>
            <w:tcW w:w="9889" w:type="dxa"/>
            <w:tcBorders>
              <w:top w:val="single" w:sz="4" w:space="0" w:color="auto"/>
              <w:left w:val="single" w:sz="4" w:space="0" w:color="auto"/>
              <w:bottom w:val="single" w:sz="4" w:space="0" w:color="auto"/>
              <w:right w:val="single" w:sz="4" w:space="0" w:color="auto"/>
            </w:tcBorders>
          </w:tcPr>
          <w:p w:rsidR="00067780" w:rsidRPr="00067780" w:rsidRDefault="00067780" w:rsidP="00067780">
            <w:pPr>
              <w:rPr>
                <w:rFonts w:cstheme="minorHAnsi"/>
                <w:sz w:val="22"/>
                <w:szCs w:val="22"/>
              </w:rPr>
            </w:pPr>
            <w:r w:rsidRPr="00067780">
              <w:rPr>
                <w:rFonts w:cstheme="minorHAnsi"/>
                <w:sz w:val="22"/>
                <w:szCs w:val="22"/>
              </w:rPr>
              <w:t>Current Criminal charges</w:t>
            </w:r>
            <w:r w:rsidR="00DD6792" w:rsidRPr="006A17DB">
              <w:rPr>
                <w:rFonts w:cstheme="minorHAnsi"/>
                <w:sz w:val="22"/>
                <w:szCs w:val="22"/>
              </w:rPr>
              <w:t xml:space="preserve"> (Index Offence/s)</w:t>
            </w:r>
            <w:r w:rsidRPr="00067780">
              <w:rPr>
                <w:rFonts w:cstheme="minorHAnsi"/>
                <w:sz w:val="22"/>
                <w:szCs w:val="22"/>
              </w:rPr>
              <w:t>:</w:t>
            </w:r>
          </w:p>
        </w:tc>
      </w:tr>
    </w:tbl>
    <w:tbl>
      <w:tblPr>
        <w:tblStyle w:val="TableGrid11"/>
        <w:tblW w:w="9889" w:type="dxa"/>
        <w:tblLook w:val="04A0" w:firstRow="1" w:lastRow="0" w:firstColumn="1" w:lastColumn="0" w:noHBand="0" w:noVBand="1"/>
      </w:tblPr>
      <w:tblGrid>
        <w:gridCol w:w="9889"/>
      </w:tblGrid>
      <w:tr w:rsidR="00067780" w:rsidRPr="00067780" w:rsidTr="001E53E4">
        <w:tc>
          <w:tcPr>
            <w:tcW w:w="9889" w:type="dxa"/>
            <w:tcBorders>
              <w:top w:val="single" w:sz="4" w:space="0" w:color="auto"/>
            </w:tcBorders>
          </w:tcPr>
          <w:p w:rsidR="00067780" w:rsidRPr="006A17DB" w:rsidRDefault="00067780" w:rsidP="00067780">
            <w:pPr>
              <w:rPr>
                <w:rFonts w:cstheme="minorHAnsi"/>
                <w:sz w:val="22"/>
                <w:szCs w:val="22"/>
              </w:rPr>
            </w:pPr>
          </w:p>
          <w:p w:rsidR="00067780" w:rsidRPr="006A17DB" w:rsidRDefault="00067780" w:rsidP="00067780">
            <w:pPr>
              <w:rPr>
                <w:rFonts w:cstheme="minorHAnsi"/>
                <w:sz w:val="22"/>
                <w:szCs w:val="22"/>
              </w:rPr>
            </w:pPr>
          </w:p>
          <w:p w:rsidR="00067780" w:rsidRDefault="00067780" w:rsidP="00067780">
            <w:pPr>
              <w:rPr>
                <w:rFonts w:cstheme="minorHAnsi"/>
                <w:sz w:val="22"/>
                <w:szCs w:val="22"/>
              </w:rPr>
            </w:pPr>
          </w:p>
          <w:p w:rsidR="006A17DB" w:rsidRPr="00067780" w:rsidRDefault="006A17DB" w:rsidP="00067780">
            <w:pPr>
              <w:rPr>
                <w:rFonts w:cstheme="minorHAnsi"/>
                <w:sz w:val="22"/>
                <w:szCs w:val="22"/>
              </w:rPr>
            </w:pPr>
          </w:p>
        </w:tc>
      </w:tr>
    </w:tbl>
    <w:tbl>
      <w:tblPr>
        <w:tblStyle w:val="TableGrid1"/>
        <w:tblW w:w="9889" w:type="dxa"/>
        <w:tblLook w:val="04A0" w:firstRow="1" w:lastRow="0" w:firstColumn="1" w:lastColumn="0" w:noHBand="0" w:noVBand="1"/>
      </w:tblPr>
      <w:tblGrid>
        <w:gridCol w:w="9889"/>
      </w:tblGrid>
      <w:tr w:rsidR="00067780" w:rsidRPr="00067780" w:rsidTr="001E53E4">
        <w:tc>
          <w:tcPr>
            <w:tcW w:w="9889" w:type="dxa"/>
          </w:tcPr>
          <w:p w:rsidR="00067780" w:rsidRPr="00067780" w:rsidRDefault="00067780" w:rsidP="00067780">
            <w:pPr>
              <w:rPr>
                <w:rFonts w:cstheme="minorHAnsi"/>
                <w:sz w:val="22"/>
                <w:szCs w:val="22"/>
              </w:rPr>
            </w:pPr>
            <w:r w:rsidRPr="00067780">
              <w:rPr>
                <w:rFonts w:cstheme="minorHAnsi"/>
                <w:sz w:val="22"/>
                <w:szCs w:val="22"/>
              </w:rPr>
              <w:t>Current status of any legal proceedings (detail in section below)</w:t>
            </w:r>
          </w:p>
        </w:tc>
      </w:tr>
      <w:tr w:rsidR="00067780" w:rsidRPr="00067780" w:rsidTr="001E53E4">
        <w:tc>
          <w:tcPr>
            <w:tcW w:w="9889" w:type="dxa"/>
          </w:tcPr>
          <w:p w:rsidR="00067780" w:rsidRDefault="00067780" w:rsidP="00DD6792">
            <w:pPr>
              <w:rPr>
                <w:rFonts w:cstheme="minorHAnsi"/>
                <w:sz w:val="22"/>
                <w:szCs w:val="22"/>
              </w:rPr>
            </w:pPr>
          </w:p>
          <w:p w:rsidR="006A17DB" w:rsidRDefault="006A17DB" w:rsidP="00DD6792">
            <w:pPr>
              <w:rPr>
                <w:rFonts w:cstheme="minorHAnsi"/>
                <w:sz w:val="22"/>
                <w:szCs w:val="22"/>
              </w:rPr>
            </w:pPr>
          </w:p>
          <w:p w:rsidR="006A17DB" w:rsidRPr="00067780" w:rsidRDefault="006A17DB" w:rsidP="00DD6792">
            <w:pPr>
              <w:rPr>
                <w:rFonts w:cstheme="minorHAnsi"/>
                <w:sz w:val="22"/>
                <w:szCs w:val="22"/>
              </w:rPr>
            </w:pPr>
          </w:p>
        </w:tc>
      </w:tr>
    </w:tbl>
    <w:tbl>
      <w:tblPr>
        <w:tblStyle w:val="TableGrid4"/>
        <w:tblW w:w="9889" w:type="dxa"/>
        <w:tblLook w:val="04A0" w:firstRow="1" w:lastRow="0" w:firstColumn="1" w:lastColumn="0" w:noHBand="0" w:noVBand="1"/>
      </w:tblPr>
      <w:tblGrid>
        <w:gridCol w:w="9889"/>
      </w:tblGrid>
      <w:tr w:rsidR="00067780" w:rsidRPr="00067780" w:rsidTr="00DD6792">
        <w:trPr>
          <w:tblHeader/>
        </w:trPr>
        <w:tc>
          <w:tcPr>
            <w:tcW w:w="9889" w:type="dxa"/>
            <w:shd w:val="clear" w:color="auto" w:fill="C6D9F1" w:themeFill="text2" w:themeFillTint="33"/>
            <w:vAlign w:val="center"/>
          </w:tcPr>
          <w:p w:rsidR="00067780" w:rsidRPr="00067780" w:rsidRDefault="00067780" w:rsidP="00DD6792">
            <w:pPr>
              <w:contextualSpacing/>
              <w:rPr>
                <w:rFonts w:cstheme="minorHAnsi"/>
                <w:color w:val="FFFFFF"/>
                <w:sz w:val="22"/>
                <w:szCs w:val="22"/>
              </w:rPr>
            </w:pPr>
            <w:r w:rsidRPr="00067780">
              <w:rPr>
                <w:rFonts w:cstheme="minorHAnsi"/>
                <w:b/>
                <w:sz w:val="22"/>
                <w:szCs w:val="22"/>
              </w:rPr>
              <w:t>Reason for Referral</w:t>
            </w:r>
          </w:p>
        </w:tc>
      </w:tr>
      <w:tr w:rsidR="00067780" w:rsidRPr="00067780" w:rsidTr="001E53E4">
        <w:trPr>
          <w:trHeight w:val="1431"/>
        </w:trPr>
        <w:tc>
          <w:tcPr>
            <w:tcW w:w="9889" w:type="dxa"/>
          </w:tcPr>
          <w:p w:rsidR="00067780" w:rsidRDefault="00067780" w:rsidP="00DD6792">
            <w:pPr>
              <w:contextualSpacing/>
              <w:rPr>
                <w:rFonts w:cstheme="minorHAnsi"/>
                <w:i/>
                <w:sz w:val="22"/>
                <w:szCs w:val="22"/>
              </w:rPr>
            </w:pPr>
            <w:r w:rsidRPr="00067780">
              <w:rPr>
                <w:rFonts w:cstheme="minorHAnsi"/>
                <w:i/>
                <w:sz w:val="22"/>
                <w:szCs w:val="22"/>
              </w:rPr>
              <w:t xml:space="preserve">Please tell us </w:t>
            </w:r>
            <w:r w:rsidR="00DD6792" w:rsidRPr="006A17DB">
              <w:rPr>
                <w:rFonts w:cstheme="minorHAnsi"/>
                <w:i/>
                <w:sz w:val="22"/>
                <w:szCs w:val="22"/>
              </w:rPr>
              <w:t>clearly the reason for referral in details</w:t>
            </w:r>
            <w:r w:rsidR="00FD1A2E">
              <w:rPr>
                <w:rFonts w:cstheme="minorHAnsi"/>
                <w:i/>
                <w:sz w:val="22"/>
                <w:szCs w:val="22"/>
              </w:rPr>
              <w:t xml:space="preserve"> including current mental state, risk to other and details of treatment and interventions</w:t>
            </w:r>
            <w:r w:rsidR="00977F3D">
              <w:rPr>
                <w:rFonts w:cstheme="minorHAnsi"/>
                <w:i/>
                <w:sz w:val="22"/>
                <w:szCs w:val="22"/>
              </w:rPr>
              <w:t xml:space="preserve"> already attempted</w:t>
            </w:r>
            <w:r w:rsidR="00DD6792" w:rsidRPr="006A17DB">
              <w:rPr>
                <w:rFonts w:cstheme="minorHAnsi"/>
                <w:i/>
                <w:sz w:val="22"/>
                <w:szCs w:val="22"/>
              </w:rPr>
              <w:t>.</w:t>
            </w: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Default="00E64B5E" w:rsidP="00DD6792">
            <w:pPr>
              <w:contextualSpacing/>
              <w:rPr>
                <w:rFonts w:cstheme="minorHAnsi"/>
                <w:i/>
                <w:sz w:val="22"/>
                <w:szCs w:val="22"/>
              </w:rPr>
            </w:pPr>
          </w:p>
          <w:p w:rsidR="00E64B5E" w:rsidRPr="00067780" w:rsidRDefault="00E64B5E" w:rsidP="00DD6792">
            <w:pPr>
              <w:contextualSpacing/>
              <w:rPr>
                <w:rFonts w:cstheme="minorHAnsi"/>
                <w:i/>
                <w:sz w:val="22"/>
                <w:szCs w:val="22"/>
              </w:rPr>
            </w:pPr>
          </w:p>
        </w:tc>
      </w:tr>
      <w:tr w:rsidR="006A17DB" w:rsidRPr="006A17DB" w:rsidTr="006A17DB">
        <w:trPr>
          <w:tblHeader/>
        </w:trPr>
        <w:tc>
          <w:tcPr>
            <w:tcW w:w="9889" w:type="dxa"/>
            <w:shd w:val="clear" w:color="auto" w:fill="C6D9F1" w:themeFill="text2" w:themeFillTint="33"/>
            <w:vAlign w:val="center"/>
          </w:tcPr>
          <w:p w:rsidR="006A17DB" w:rsidRPr="00067780" w:rsidRDefault="006A17DB" w:rsidP="006A17DB">
            <w:pPr>
              <w:contextualSpacing/>
              <w:rPr>
                <w:rFonts w:cstheme="minorHAnsi"/>
                <w:color w:val="FFFFFF"/>
                <w:sz w:val="22"/>
                <w:szCs w:val="22"/>
              </w:rPr>
            </w:pPr>
            <w:r w:rsidRPr="00067780">
              <w:rPr>
                <w:rFonts w:cstheme="minorHAnsi"/>
                <w:sz w:val="22"/>
                <w:szCs w:val="22"/>
              </w:rPr>
              <w:br w:type="page"/>
            </w:r>
            <w:r w:rsidRPr="00067780">
              <w:rPr>
                <w:rFonts w:cstheme="minorHAnsi"/>
                <w:b/>
                <w:sz w:val="22"/>
                <w:szCs w:val="22"/>
              </w:rPr>
              <w:t>Please enclose with this form:</w:t>
            </w:r>
          </w:p>
        </w:tc>
      </w:tr>
      <w:tr w:rsidR="006A17DB" w:rsidRPr="006A17DB" w:rsidTr="006A17DB">
        <w:trPr>
          <w:trHeight w:val="1431"/>
        </w:trPr>
        <w:tc>
          <w:tcPr>
            <w:tcW w:w="9889" w:type="dxa"/>
          </w:tcPr>
          <w:p w:rsidR="006A17DB" w:rsidRPr="006A17DB" w:rsidRDefault="006A17DB" w:rsidP="00E64B5E">
            <w:pPr>
              <w:numPr>
                <w:ilvl w:val="0"/>
                <w:numId w:val="17"/>
              </w:numPr>
              <w:contextualSpacing/>
              <w:rPr>
                <w:rFonts w:cstheme="minorHAnsi"/>
                <w:i/>
                <w:sz w:val="22"/>
                <w:szCs w:val="22"/>
              </w:rPr>
            </w:pPr>
            <w:r w:rsidRPr="00067780">
              <w:rPr>
                <w:rFonts w:cstheme="minorHAnsi"/>
                <w:i/>
                <w:sz w:val="22"/>
                <w:szCs w:val="22"/>
              </w:rPr>
              <w:t>a full psychiatric report of the patient</w:t>
            </w:r>
            <w:r w:rsidR="00E64B5E">
              <w:rPr>
                <w:rFonts w:cstheme="minorHAnsi"/>
                <w:i/>
                <w:sz w:val="22"/>
                <w:szCs w:val="22"/>
              </w:rPr>
              <w:t xml:space="preserve"> </w:t>
            </w:r>
            <w:r w:rsidRPr="006A17DB">
              <w:rPr>
                <w:rFonts w:cstheme="minorHAnsi"/>
                <w:i/>
                <w:sz w:val="22"/>
                <w:szCs w:val="22"/>
              </w:rPr>
              <w:t xml:space="preserve">must be attached </w:t>
            </w:r>
            <w:r w:rsidRPr="00067780">
              <w:rPr>
                <w:rFonts w:cstheme="minorHAnsi"/>
                <w:i/>
                <w:sz w:val="22"/>
                <w:szCs w:val="22"/>
              </w:rPr>
              <w:t>which details:</w:t>
            </w:r>
          </w:p>
          <w:p w:rsidR="006A17DB" w:rsidRPr="006A17DB" w:rsidRDefault="006A17DB" w:rsidP="00067780">
            <w:pPr>
              <w:numPr>
                <w:ilvl w:val="1"/>
                <w:numId w:val="17"/>
              </w:numPr>
              <w:ind w:left="720"/>
              <w:contextualSpacing/>
              <w:rPr>
                <w:rFonts w:cstheme="minorHAnsi"/>
                <w:i/>
                <w:sz w:val="22"/>
                <w:szCs w:val="22"/>
              </w:rPr>
            </w:pPr>
            <w:r w:rsidRPr="006A17DB">
              <w:rPr>
                <w:rFonts w:cstheme="minorHAnsi"/>
                <w:i/>
                <w:sz w:val="22"/>
                <w:szCs w:val="22"/>
              </w:rPr>
              <w:t>f</w:t>
            </w:r>
            <w:r w:rsidRPr="00067780">
              <w:rPr>
                <w:rFonts w:cstheme="minorHAnsi"/>
                <w:i/>
                <w:sz w:val="22"/>
                <w:szCs w:val="22"/>
              </w:rPr>
              <w:t xml:space="preserve">amily, personal, psychosexual, psychiatric, medical, substance use, and forensic history; </w:t>
            </w:r>
          </w:p>
          <w:p w:rsidR="006A17DB" w:rsidRPr="00067780" w:rsidRDefault="005A6E05" w:rsidP="00067780">
            <w:pPr>
              <w:numPr>
                <w:ilvl w:val="1"/>
                <w:numId w:val="17"/>
              </w:numPr>
              <w:ind w:left="720"/>
              <w:contextualSpacing/>
              <w:rPr>
                <w:rFonts w:cstheme="minorHAnsi"/>
                <w:i/>
                <w:sz w:val="22"/>
                <w:szCs w:val="22"/>
              </w:rPr>
            </w:pPr>
            <w:r w:rsidRPr="00067780">
              <w:rPr>
                <w:rFonts w:cstheme="minorHAnsi"/>
                <w:i/>
                <w:sz w:val="22"/>
                <w:szCs w:val="22"/>
              </w:rPr>
              <w:t>Circumstances</w:t>
            </w:r>
            <w:r w:rsidR="006A17DB" w:rsidRPr="00067780">
              <w:rPr>
                <w:rFonts w:cstheme="minorHAnsi"/>
                <w:i/>
                <w:sz w:val="22"/>
                <w:szCs w:val="22"/>
              </w:rPr>
              <w:t xml:space="preserve"> &amp; progress of hospital admission or imprisonment, management, current medication &amp; current mental state up to the time of referral. </w:t>
            </w:r>
          </w:p>
          <w:p w:rsidR="006A17DB" w:rsidRPr="00067780" w:rsidRDefault="006A17DB" w:rsidP="00067780">
            <w:pPr>
              <w:numPr>
                <w:ilvl w:val="0"/>
                <w:numId w:val="17"/>
              </w:numPr>
              <w:contextualSpacing/>
              <w:rPr>
                <w:rFonts w:cstheme="minorHAnsi"/>
                <w:i/>
                <w:sz w:val="22"/>
                <w:szCs w:val="22"/>
              </w:rPr>
            </w:pPr>
            <w:r w:rsidRPr="00067780">
              <w:rPr>
                <w:rFonts w:cstheme="minorHAnsi"/>
                <w:i/>
                <w:sz w:val="22"/>
                <w:szCs w:val="22"/>
              </w:rPr>
              <w:t>Your risk assessment of your patient</w:t>
            </w:r>
          </w:p>
          <w:p w:rsidR="006A17DB" w:rsidRPr="006A17DB" w:rsidRDefault="006A17DB" w:rsidP="00067780">
            <w:pPr>
              <w:numPr>
                <w:ilvl w:val="0"/>
                <w:numId w:val="17"/>
              </w:numPr>
              <w:contextualSpacing/>
              <w:rPr>
                <w:rFonts w:cstheme="minorHAnsi"/>
                <w:i/>
                <w:sz w:val="22"/>
                <w:szCs w:val="22"/>
              </w:rPr>
            </w:pPr>
            <w:r w:rsidRPr="00067780">
              <w:rPr>
                <w:rFonts w:cstheme="minorHAnsi"/>
                <w:i/>
                <w:sz w:val="22"/>
                <w:szCs w:val="22"/>
              </w:rPr>
              <w:t xml:space="preserve">Clinical records of current circumstances &amp; progress if in hospital or prison </w:t>
            </w:r>
          </w:p>
          <w:p w:rsidR="006A17DB" w:rsidRPr="006A17DB" w:rsidRDefault="006A17DB" w:rsidP="006A17DB">
            <w:pPr>
              <w:ind w:left="360"/>
              <w:contextualSpacing/>
              <w:rPr>
                <w:rFonts w:cstheme="minorHAnsi"/>
                <w:i/>
                <w:sz w:val="22"/>
                <w:szCs w:val="22"/>
              </w:rPr>
            </w:pPr>
          </w:p>
          <w:p w:rsidR="00FD1A2E" w:rsidRDefault="006A17DB" w:rsidP="006A17DB">
            <w:pPr>
              <w:contextualSpacing/>
              <w:rPr>
                <w:rFonts w:cstheme="minorHAnsi"/>
                <w:b/>
                <w:i/>
                <w:sz w:val="22"/>
                <w:szCs w:val="22"/>
              </w:rPr>
            </w:pPr>
            <w:r w:rsidRPr="00FD1A2E">
              <w:rPr>
                <w:rFonts w:cstheme="minorHAnsi"/>
                <w:b/>
                <w:i/>
                <w:sz w:val="22"/>
                <w:szCs w:val="22"/>
              </w:rPr>
              <w:t>Please note failure to submit these information may lead to delay of the referral</w:t>
            </w:r>
          </w:p>
          <w:p w:rsidR="00FD1A2E" w:rsidRPr="00FD1A2E" w:rsidRDefault="00FD1A2E" w:rsidP="006A17DB">
            <w:pPr>
              <w:contextualSpacing/>
              <w:rPr>
                <w:rFonts w:cstheme="minorHAnsi"/>
                <w:b/>
                <w:i/>
                <w:sz w:val="22"/>
                <w:szCs w:val="22"/>
              </w:rPr>
            </w:pPr>
            <w:r>
              <w:rPr>
                <w:rFonts w:cstheme="minorHAnsi"/>
                <w:b/>
                <w:i/>
                <w:sz w:val="22"/>
                <w:szCs w:val="22"/>
              </w:rPr>
              <w:t>Sending electronic medical notes only is not appropriate.</w:t>
            </w:r>
          </w:p>
          <w:p w:rsidR="006A17DB" w:rsidRPr="00067780" w:rsidRDefault="006A17DB" w:rsidP="00067780">
            <w:pPr>
              <w:rPr>
                <w:rFonts w:cstheme="minorHAnsi"/>
                <w:b/>
                <w:sz w:val="22"/>
                <w:szCs w:val="22"/>
              </w:rPr>
            </w:pPr>
          </w:p>
        </w:tc>
      </w:tr>
    </w:tbl>
    <w:p w:rsidR="00067780" w:rsidRPr="00067780" w:rsidRDefault="00067780" w:rsidP="00067780">
      <w:pPr>
        <w:tabs>
          <w:tab w:val="left" w:pos="1020"/>
        </w:tabs>
        <w:rPr>
          <w:rFonts w:asciiTheme="majorHAnsi" w:hAnsiTheme="majorHAnsi" w:cstheme="majorHAnsi"/>
          <w:sz w:val="22"/>
          <w:szCs w:val="22"/>
        </w:rPr>
      </w:pPr>
    </w:p>
    <w:sectPr w:rsidR="00067780" w:rsidRPr="00067780" w:rsidSect="00FC74B3">
      <w:headerReference w:type="even" r:id="rId11"/>
      <w:headerReference w:type="default" r:id="rId12"/>
      <w:footerReference w:type="even" r:id="rId13"/>
      <w:footerReference w:type="default" r:id="rId14"/>
      <w:headerReference w:type="first" r:id="rId15"/>
      <w:footerReference w:type="first" r:id="rId16"/>
      <w:pgSz w:w="12240" w:h="15840" w:code="1"/>
      <w:pgMar w:top="1418" w:right="1077" w:bottom="1134" w:left="1077"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17" w:rsidRDefault="00A15217" w:rsidP="00A65527">
      <w:r>
        <w:separator/>
      </w:r>
    </w:p>
  </w:endnote>
  <w:endnote w:type="continuationSeparator" w:id="0">
    <w:p w:rsidR="00A15217" w:rsidRDefault="00A15217" w:rsidP="00A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80" w:rsidRDefault="00BC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28885"/>
      <w:docPartObj>
        <w:docPartGallery w:val="Page Numbers (Bottom of Page)"/>
        <w:docPartUnique/>
      </w:docPartObj>
    </w:sdtPr>
    <w:sdtEndPr/>
    <w:sdtContent>
      <w:sdt>
        <w:sdtPr>
          <w:id w:val="-1669238322"/>
          <w:docPartObj>
            <w:docPartGallery w:val="Page Numbers (Top of Page)"/>
            <w:docPartUnique/>
          </w:docPartObj>
        </w:sdtPr>
        <w:sdtEndPr/>
        <w:sdtContent>
          <w:p w:rsidR="0029309F" w:rsidRDefault="0029309F">
            <w:pPr>
              <w:pStyle w:val="Footer"/>
              <w:jc w:val="center"/>
            </w:pPr>
            <w:r>
              <w:rPr>
                <w:noProof/>
                <w:lang w:val="en-GB" w:eastAsia="en-GB"/>
              </w:rPr>
              <w:drawing>
                <wp:anchor distT="0" distB="0" distL="114300" distR="114300" simplePos="0" relativeHeight="251660288" behindDoc="1" locked="0" layoutInCell="1" allowOverlap="1" wp14:anchorId="24FCF633" wp14:editId="177DC584">
                  <wp:simplePos x="0" y="0"/>
                  <wp:positionH relativeFrom="column">
                    <wp:posOffset>484505</wp:posOffset>
                  </wp:positionH>
                  <wp:positionV relativeFrom="paragraph">
                    <wp:posOffset>4850130</wp:posOffset>
                  </wp:positionV>
                  <wp:extent cx="6588125" cy="998855"/>
                  <wp:effectExtent l="0" t="0" r="3175" b="0"/>
                  <wp:wrapNone/>
                  <wp:docPr id="14" name="Picture 14"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F0F1B44" wp14:editId="1195D008">
                  <wp:simplePos x="0" y="0"/>
                  <wp:positionH relativeFrom="column">
                    <wp:posOffset>484505</wp:posOffset>
                  </wp:positionH>
                  <wp:positionV relativeFrom="paragraph">
                    <wp:posOffset>4850130</wp:posOffset>
                  </wp:positionV>
                  <wp:extent cx="6588125" cy="998855"/>
                  <wp:effectExtent l="0" t="0" r="3175" b="0"/>
                  <wp:wrapNone/>
                  <wp:docPr id="13" name="Picture 13"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3B5A6B98" wp14:editId="16DE71E6">
                  <wp:simplePos x="0" y="0"/>
                  <wp:positionH relativeFrom="column">
                    <wp:posOffset>685800</wp:posOffset>
                  </wp:positionH>
                  <wp:positionV relativeFrom="paragraph">
                    <wp:posOffset>9367520</wp:posOffset>
                  </wp:positionV>
                  <wp:extent cx="6588125" cy="998855"/>
                  <wp:effectExtent l="0" t="0" r="3175" b="0"/>
                  <wp:wrapNone/>
                  <wp:docPr id="12" name="Picture 12"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6EC44990" wp14:editId="7B46FE50">
                  <wp:simplePos x="0" y="0"/>
                  <wp:positionH relativeFrom="column">
                    <wp:posOffset>685800</wp:posOffset>
                  </wp:positionH>
                  <wp:positionV relativeFrom="paragraph">
                    <wp:posOffset>9367520</wp:posOffset>
                  </wp:positionV>
                  <wp:extent cx="6588125" cy="998855"/>
                  <wp:effectExtent l="0" t="0" r="3175" b="0"/>
                  <wp:wrapNone/>
                  <wp:docPr id="9" name="Picture 9"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09F" w:rsidRDefault="0029309F">
            <w:pPr>
              <w:pStyle w:val="Footer"/>
              <w:jc w:val="center"/>
            </w:pPr>
            <w:r>
              <w:rPr>
                <w:noProof/>
                <w:lang w:val="en-GB" w:eastAsia="en-GB"/>
              </w:rPr>
              <w:drawing>
                <wp:anchor distT="0" distB="0" distL="114300" distR="114300" simplePos="0" relativeHeight="251657216" behindDoc="1" locked="0" layoutInCell="1" allowOverlap="1" wp14:anchorId="6D973D91" wp14:editId="5E21E347">
                  <wp:simplePos x="0" y="0"/>
                  <wp:positionH relativeFrom="column">
                    <wp:posOffset>685800</wp:posOffset>
                  </wp:positionH>
                  <wp:positionV relativeFrom="paragraph">
                    <wp:posOffset>9367520</wp:posOffset>
                  </wp:positionV>
                  <wp:extent cx="6588125" cy="998855"/>
                  <wp:effectExtent l="0" t="0" r="3175" b="0"/>
                  <wp:wrapNone/>
                  <wp:docPr id="11" name="Picture 11"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55190185" wp14:editId="3B5C2648">
                  <wp:simplePos x="0" y="0"/>
                  <wp:positionH relativeFrom="column">
                    <wp:posOffset>685800</wp:posOffset>
                  </wp:positionH>
                  <wp:positionV relativeFrom="paragraph">
                    <wp:posOffset>9367520</wp:posOffset>
                  </wp:positionV>
                  <wp:extent cx="6588125" cy="998855"/>
                  <wp:effectExtent l="0" t="0" r="3175" b="0"/>
                  <wp:wrapNone/>
                  <wp:docPr id="10" name="Picture 10"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59355F43" wp14:editId="6F9475A3">
                  <wp:simplePos x="0" y="0"/>
                  <wp:positionH relativeFrom="column">
                    <wp:posOffset>685800</wp:posOffset>
                  </wp:positionH>
                  <wp:positionV relativeFrom="paragraph">
                    <wp:posOffset>9367520</wp:posOffset>
                  </wp:positionV>
                  <wp:extent cx="6588125" cy="998855"/>
                  <wp:effectExtent l="0" t="0" r="3175" b="0"/>
                  <wp:wrapNone/>
                  <wp:docPr id="8" name="Picture 8" descr="General-Trust-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Trust-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1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sidR="00FD2AF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D2AFD">
              <w:rPr>
                <w:b/>
                <w:bCs/>
                <w:noProof/>
              </w:rPr>
              <w:t>4</w:t>
            </w:r>
            <w:r>
              <w:rPr>
                <w:b/>
                <w:bCs/>
                <w:sz w:val="24"/>
              </w:rPr>
              <w:fldChar w:fldCharType="end"/>
            </w:r>
          </w:p>
        </w:sdtContent>
      </w:sdt>
    </w:sdtContent>
  </w:sdt>
  <w:p w:rsidR="00BE6922" w:rsidRDefault="00BE6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80" w:rsidRDefault="00BC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17" w:rsidRDefault="00A15217" w:rsidP="00A65527">
      <w:r>
        <w:separator/>
      </w:r>
    </w:p>
  </w:footnote>
  <w:footnote w:type="continuationSeparator" w:id="0">
    <w:p w:rsidR="00A15217" w:rsidRDefault="00A15217" w:rsidP="00A6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80" w:rsidRDefault="00BC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27" w:rsidRPr="00B32228" w:rsidRDefault="00B32228" w:rsidP="00B32228">
    <w:pPr>
      <w:pStyle w:val="Header"/>
      <w:jc w:val="right"/>
    </w:pPr>
    <w:r>
      <w:rPr>
        <w:noProof/>
        <w:lang w:val="en-GB" w:eastAsia="en-GB"/>
      </w:rPr>
      <w:drawing>
        <wp:inline distT="0" distB="0" distL="0" distR="0" wp14:anchorId="5F65CC0F" wp14:editId="5F524F10">
          <wp:extent cx="1743075" cy="342900"/>
          <wp:effectExtent l="0" t="0" r="9525" b="0"/>
          <wp:docPr id="1" name="Picture 1" descr="http://sept.newsweaver.com/files/1/57965/112655/5690508/29e3467b155cc7be3d1f2187/web%20logo%20eput.png"/>
          <wp:cNvGraphicFramePr/>
          <a:graphic xmlns:a="http://schemas.openxmlformats.org/drawingml/2006/main">
            <a:graphicData uri="http://schemas.openxmlformats.org/drawingml/2006/picture">
              <pic:pic xmlns:pic="http://schemas.openxmlformats.org/drawingml/2006/picture">
                <pic:nvPicPr>
                  <pic:cNvPr id="1" name="Picture 1" descr="http://sept.newsweaver.com/files/1/57965/112655/5690508/29e3467b155cc7be3d1f2187/web%20logo%20epu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42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80" w:rsidRDefault="00BC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5A9421C"/>
    <w:multiLevelType w:val="hybridMultilevel"/>
    <w:tmpl w:val="054ECE00"/>
    <w:lvl w:ilvl="0" w:tplc="0EF299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CE084D"/>
    <w:multiLevelType w:val="hybridMultilevel"/>
    <w:tmpl w:val="CF42C7FA"/>
    <w:lvl w:ilvl="0" w:tplc="08090001">
      <w:start w:val="1"/>
      <w:numFmt w:val="bullet"/>
      <w:lvlText w:val=""/>
      <w:lvlJc w:val="left"/>
      <w:pPr>
        <w:ind w:left="720" w:hanging="360"/>
      </w:pPr>
      <w:rPr>
        <w:rFonts w:ascii="Symbol" w:hAnsi="Symbol" w:hint="default"/>
      </w:rPr>
    </w:lvl>
    <w:lvl w:ilvl="1" w:tplc="F85203C0">
      <w:numFmt w:val="bullet"/>
      <w:lvlText w:val="•"/>
      <w:lvlJc w:val="left"/>
      <w:pPr>
        <w:ind w:left="2100" w:hanging="10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424E0D"/>
    <w:multiLevelType w:val="hybridMultilevel"/>
    <w:tmpl w:val="0BC861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5E6531"/>
    <w:multiLevelType w:val="hybridMultilevel"/>
    <w:tmpl w:val="88FE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25A"/>
    <w:multiLevelType w:val="hybridMultilevel"/>
    <w:tmpl w:val="D2B60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FC2BC6"/>
    <w:multiLevelType w:val="hybridMultilevel"/>
    <w:tmpl w:val="FE3600D6"/>
    <w:lvl w:ilvl="0" w:tplc="75FE0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362BC2"/>
    <w:multiLevelType w:val="hybridMultilevel"/>
    <w:tmpl w:val="C5C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1A0232"/>
    <w:multiLevelType w:val="hybridMultilevel"/>
    <w:tmpl w:val="CD887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F6781"/>
    <w:multiLevelType w:val="hybridMultilevel"/>
    <w:tmpl w:val="2B384740"/>
    <w:lvl w:ilvl="0" w:tplc="75FE0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A47DE8"/>
    <w:multiLevelType w:val="hybridMultilevel"/>
    <w:tmpl w:val="14D0D4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1"/>
  </w:num>
  <w:num w:numId="15">
    <w:abstractNumId w:val="10"/>
  </w:num>
  <w:num w:numId="16">
    <w:abstractNumId w:val="12"/>
  </w:num>
  <w:num w:numId="17">
    <w:abstractNumId w:val="19"/>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CC"/>
    <w:rsid w:val="000071F7"/>
    <w:rsid w:val="00012229"/>
    <w:rsid w:val="00014398"/>
    <w:rsid w:val="00016B4B"/>
    <w:rsid w:val="00017394"/>
    <w:rsid w:val="00024477"/>
    <w:rsid w:val="0002798A"/>
    <w:rsid w:val="00037A29"/>
    <w:rsid w:val="000406CB"/>
    <w:rsid w:val="00047E67"/>
    <w:rsid w:val="000515BE"/>
    <w:rsid w:val="00067780"/>
    <w:rsid w:val="0008159E"/>
    <w:rsid w:val="00083002"/>
    <w:rsid w:val="0008653E"/>
    <w:rsid w:val="00087B85"/>
    <w:rsid w:val="00092027"/>
    <w:rsid w:val="000A01F1"/>
    <w:rsid w:val="000A1EF0"/>
    <w:rsid w:val="000C1163"/>
    <w:rsid w:val="000C620B"/>
    <w:rsid w:val="000C70FC"/>
    <w:rsid w:val="000D2539"/>
    <w:rsid w:val="000F1422"/>
    <w:rsid w:val="000F2DF4"/>
    <w:rsid w:val="000F3F4E"/>
    <w:rsid w:val="000F6783"/>
    <w:rsid w:val="001028E4"/>
    <w:rsid w:val="00103BC6"/>
    <w:rsid w:val="00116650"/>
    <w:rsid w:val="00120C95"/>
    <w:rsid w:val="00122BE2"/>
    <w:rsid w:val="0012366B"/>
    <w:rsid w:val="00124E5F"/>
    <w:rsid w:val="00127669"/>
    <w:rsid w:val="0013148F"/>
    <w:rsid w:val="00141A71"/>
    <w:rsid w:val="0014663E"/>
    <w:rsid w:val="001526CB"/>
    <w:rsid w:val="00154A2B"/>
    <w:rsid w:val="00154D31"/>
    <w:rsid w:val="00162467"/>
    <w:rsid w:val="001713E8"/>
    <w:rsid w:val="00180664"/>
    <w:rsid w:val="001867A8"/>
    <w:rsid w:val="001925A0"/>
    <w:rsid w:val="001B2E94"/>
    <w:rsid w:val="001B56F7"/>
    <w:rsid w:val="001D0327"/>
    <w:rsid w:val="001D3434"/>
    <w:rsid w:val="001D64A0"/>
    <w:rsid w:val="001E15C2"/>
    <w:rsid w:val="001F2C1B"/>
    <w:rsid w:val="001F3467"/>
    <w:rsid w:val="001F3B37"/>
    <w:rsid w:val="002123A6"/>
    <w:rsid w:val="002316FB"/>
    <w:rsid w:val="00250014"/>
    <w:rsid w:val="00250ADB"/>
    <w:rsid w:val="0026048E"/>
    <w:rsid w:val="00267C56"/>
    <w:rsid w:val="002736B8"/>
    <w:rsid w:val="00275253"/>
    <w:rsid w:val="00275BB5"/>
    <w:rsid w:val="00277CF7"/>
    <w:rsid w:val="00281801"/>
    <w:rsid w:val="002830C4"/>
    <w:rsid w:val="00286F6A"/>
    <w:rsid w:val="00291C8C"/>
    <w:rsid w:val="0029309F"/>
    <w:rsid w:val="002A1ECE"/>
    <w:rsid w:val="002A2510"/>
    <w:rsid w:val="002A3CCE"/>
    <w:rsid w:val="002B27FD"/>
    <w:rsid w:val="002B2CE0"/>
    <w:rsid w:val="002B4D1D"/>
    <w:rsid w:val="002C10B1"/>
    <w:rsid w:val="002C26AC"/>
    <w:rsid w:val="002D0D1C"/>
    <w:rsid w:val="002D222A"/>
    <w:rsid w:val="002F3D14"/>
    <w:rsid w:val="002F6B04"/>
    <w:rsid w:val="003062AD"/>
    <w:rsid w:val="003076FD"/>
    <w:rsid w:val="00317005"/>
    <w:rsid w:val="00330D53"/>
    <w:rsid w:val="003345E8"/>
    <w:rsid w:val="00335259"/>
    <w:rsid w:val="003523F3"/>
    <w:rsid w:val="003539B6"/>
    <w:rsid w:val="00356072"/>
    <w:rsid w:val="00363936"/>
    <w:rsid w:val="003816D7"/>
    <w:rsid w:val="00392070"/>
    <w:rsid w:val="003929F1"/>
    <w:rsid w:val="003A1B63"/>
    <w:rsid w:val="003A41A1"/>
    <w:rsid w:val="003B2326"/>
    <w:rsid w:val="003C067A"/>
    <w:rsid w:val="003D0E87"/>
    <w:rsid w:val="003D1BCE"/>
    <w:rsid w:val="003E11D5"/>
    <w:rsid w:val="003F5493"/>
    <w:rsid w:val="003F5C1C"/>
    <w:rsid w:val="003F6957"/>
    <w:rsid w:val="0040207F"/>
    <w:rsid w:val="00420933"/>
    <w:rsid w:val="00437ED0"/>
    <w:rsid w:val="00440CD8"/>
    <w:rsid w:val="00443837"/>
    <w:rsid w:val="004475BD"/>
    <w:rsid w:val="00450A17"/>
    <w:rsid w:val="00450F66"/>
    <w:rsid w:val="00461739"/>
    <w:rsid w:val="00467865"/>
    <w:rsid w:val="004678AD"/>
    <w:rsid w:val="004700A4"/>
    <w:rsid w:val="00480D2D"/>
    <w:rsid w:val="0048685F"/>
    <w:rsid w:val="004952B4"/>
    <w:rsid w:val="00495456"/>
    <w:rsid w:val="004A09E5"/>
    <w:rsid w:val="004A1437"/>
    <w:rsid w:val="004A4198"/>
    <w:rsid w:val="004A54EA"/>
    <w:rsid w:val="004A5FAA"/>
    <w:rsid w:val="004B0578"/>
    <w:rsid w:val="004B1E4C"/>
    <w:rsid w:val="004B4B69"/>
    <w:rsid w:val="004C1A84"/>
    <w:rsid w:val="004C2B61"/>
    <w:rsid w:val="004D0477"/>
    <w:rsid w:val="004E34C6"/>
    <w:rsid w:val="004F62AD"/>
    <w:rsid w:val="00501808"/>
    <w:rsid w:val="00501AE8"/>
    <w:rsid w:val="00503C2D"/>
    <w:rsid w:val="00504B65"/>
    <w:rsid w:val="00504D47"/>
    <w:rsid w:val="00510720"/>
    <w:rsid w:val="005114CE"/>
    <w:rsid w:val="00512169"/>
    <w:rsid w:val="0052122B"/>
    <w:rsid w:val="00531C20"/>
    <w:rsid w:val="00532E5B"/>
    <w:rsid w:val="00540A5B"/>
    <w:rsid w:val="005557F6"/>
    <w:rsid w:val="00563778"/>
    <w:rsid w:val="00575316"/>
    <w:rsid w:val="005A6E05"/>
    <w:rsid w:val="005B321F"/>
    <w:rsid w:val="005B4AE2"/>
    <w:rsid w:val="005C704A"/>
    <w:rsid w:val="005E120E"/>
    <w:rsid w:val="005E63CC"/>
    <w:rsid w:val="005F1D5B"/>
    <w:rsid w:val="005F6E87"/>
    <w:rsid w:val="005F78BD"/>
    <w:rsid w:val="00601460"/>
    <w:rsid w:val="0060605B"/>
    <w:rsid w:val="00613129"/>
    <w:rsid w:val="00617C65"/>
    <w:rsid w:val="00630BC0"/>
    <w:rsid w:val="00644B01"/>
    <w:rsid w:val="00673CFE"/>
    <w:rsid w:val="0067590B"/>
    <w:rsid w:val="00694E16"/>
    <w:rsid w:val="006A17DB"/>
    <w:rsid w:val="006A45F1"/>
    <w:rsid w:val="006B020A"/>
    <w:rsid w:val="006B18D9"/>
    <w:rsid w:val="006B2364"/>
    <w:rsid w:val="006C5B7A"/>
    <w:rsid w:val="006D2635"/>
    <w:rsid w:val="006D5C6F"/>
    <w:rsid w:val="006D779C"/>
    <w:rsid w:val="006E4F63"/>
    <w:rsid w:val="006E729E"/>
    <w:rsid w:val="0070083A"/>
    <w:rsid w:val="00717A3B"/>
    <w:rsid w:val="007216C5"/>
    <w:rsid w:val="00725769"/>
    <w:rsid w:val="0072793C"/>
    <w:rsid w:val="00731615"/>
    <w:rsid w:val="0075447E"/>
    <w:rsid w:val="007602AC"/>
    <w:rsid w:val="00762176"/>
    <w:rsid w:val="00764FF0"/>
    <w:rsid w:val="00774B67"/>
    <w:rsid w:val="00785377"/>
    <w:rsid w:val="00793AC6"/>
    <w:rsid w:val="007A2F5F"/>
    <w:rsid w:val="007A6003"/>
    <w:rsid w:val="007A71DE"/>
    <w:rsid w:val="007A78DE"/>
    <w:rsid w:val="007B199B"/>
    <w:rsid w:val="007B2A3A"/>
    <w:rsid w:val="007B4CD2"/>
    <w:rsid w:val="007B6119"/>
    <w:rsid w:val="007C35AA"/>
    <w:rsid w:val="007D1DCC"/>
    <w:rsid w:val="007E186A"/>
    <w:rsid w:val="007E2A15"/>
    <w:rsid w:val="007E32E7"/>
    <w:rsid w:val="007F146C"/>
    <w:rsid w:val="008107D6"/>
    <w:rsid w:val="00811F21"/>
    <w:rsid w:val="00812526"/>
    <w:rsid w:val="00817F5E"/>
    <w:rsid w:val="00827282"/>
    <w:rsid w:val="00831A03"/>
    <w:rsid w:val="008349CF"/>
    <w:rsid w:val="00841645"/>
    <w:rsid w:val="008421D9"/>
    <w:rsid w:val="00852EC6"/>
    <w:rsid w:val="008616DF"/>
    <w:rsid w:val="00884779"/>
    <w:rsid w:val="0088739A"/>
    <w:rsid w:val="0088782D"/>
    <w:rsid w:val="00891F7C"/>
    <w:rsid w:val="00896427"/>
    <w:rsid w:val="008B1226"/>
    <w:rsid w:val="008B38AA"/>
    <w:rsid w:val="008B4250"/>
    <w:rsid w:val="008B7081"/>
    <w:rsid w:val="008D6C5E"/>
    <w:rsid w:val="008E72CF"/>
    <w:rsid w:val="008F1B36"/>
    <w:rsid w:val="00902964"/>
    <w:rsid w:val="0090439A"/>
    <w:rsid w:val="0090679F"/>
    <w:rsid w:val="00917BD0"/>
    <w:rsid w:val="009309C4"/>
    <w:rsid w:val="00931961"/>
    <w:rsid w:val="00937437"/>
    <w:rsid w:val="00937FA3"/>
    <w:rsid w:val="0094307E"/>
    <w:rsid w:val="0094790F"/>
    <w:rsid w:val="0095319E"/>
    <w:rsid w:val="00953C56"/>
    <w:rsid w:val="00961596"/>
    <w:rsid w:val="0096578A"/>
    <w:rsid w:val="00966B90"/>
    <w:rsid w:val="00971E9D"/>
    <w:rsid w:val="009737B7"/>
    <w:rsid w:val="00976E45"/>
    <w:rsid w:val="00977F3D"/>
    <w:rsid w:val="009802C4"/>
    <w:rsid w:val="009875E5"/>
    <w:rsid w:val="00991793"/>
    <w:rsid w:val="009976D9"/>
    <w:rsid w:val="00997A3E"/>
    <w:rsid w:val="009A4EA3"/>
    <w:rsid w:val="009A55DC"/>
    <w:rsid w:val="009C220D"/>
    <w:rsid w:val="00A15217"/>
    <w:rsid w:val="00A20AE1"/>
    <w:rsid w:val="00A211B2"/>
    <w:rsid w:val="00A23C5E"/>
    <w:rsid w:val="00A26B10"/>
    <w:rsid w:val="00A2727E"/>
    <w:rsid w:val="00A35524"/>
    <w:rsid w:val="00A501F8"/>
    <w:rsid w:val="00A513AC"/>
    <w:rsid w:val="00A65527"/>
    <w:rsid w:val="00A66FB2"/>
    <w:rsid w:val="00A74F99"/>
    <w:rsid w:val="00A82BA3"/>
    <w:rsid w:val="00A8747B"/>
    <w:rsid w:val="00A92012"/>
    <w:rsid w:val="00A93FD1"/>
    <w:rsid w:val="00A94ACC"/>
    <w:rsid w:val="00AD5134"/>
    <w:rsid w:val="00AE1E33"/>
    <w:rsid w:val="00AE2900"/>
    <w:rsid w:val="00AE6FA4"/>
    <w:rsid w:val="00AF3206"/>
    <w:rsid w:val="00AF418B"/>
    <w:rsid w:val="00AF4D5F"/>
    <w:rsid w:val="00AF75F3"/>
    <w:rsid w:val="00B03907"/>
    <w:rsid w:val="00B11811"/>
    <w:rsid w:val="00B22D4B"/>
    <w:rsid w:val="00B241B1"/>
    <w:rsid w:val="00B2719A"/>
    <w:rsid w:val="00B311E1"/>
    <w:rsid w:val="00B32228"/>
    <w:rsid w:val="00B32F0D"/>
    <w:rsid w:val="00B4002D"/>
    <w:rsid w:val="00B419B8"/>
    <w:rsid w:val="00B46F56"/>
    <w:rsid w:val="00B4735C"/>
    <w:rsid w:val="00B5314E"/>
    <w:rsid w:val="00B607D3"/>
    <w:rsid w:val="00B615F0"/>
    <w:rsid w:val="00B77CB0"/>
    <w:rsid w:val="00B821AB"/>
    <w:rsid w:val="00B90EC2"/>
    <w:rsid w:val="00BA06DA"/>
    <w:rsid w:val="00BA154D"/>
    <w:rsid w:val="00BA268F"/>
    <w:rsid w:val="00BB212C"/>
    <w:rsid w:val="00BC2A80"/>
    <w:rsid w:val="00BC5932"/>
    <w:rsid w:val="00BD22A4"/>
    <w:rsid w:val="00BE1480"/>
    <w:rsid w:val="00BE6922"/>
    <w:rsid w:val="00C0566D"/>
    <w:rsid w:val="00C079CA"/>
    <w:rsid w:val="00C102E4"/>
    <w:rsid w:val="00C12149"/>
    <w:rsid w:val="00C133F3"/>
    <w:rsid w:val="00C255F7"/>
    <w:rsid w:val="00C32E5F"/>
    <w:rsid w:val="00C51CD7"/>
    <w:rsid w:val="00C52595"/>
    <w:rsid w:val="00C67741"/>
    <w:rsid w:val="00C70E44"/>
    <w:rsid w:val="00C74647"/>
    <w:rsid w:val="00C757D4"/>
    <w:rsid w:val="00C76039"/>
    <w:rsid w:val="00C76480"/>
    <w:rsid w:val="00C904FE"/>
    <w:rsid w:val="00C92FD6"/>
    <w:rsid w:val="00C93D0E"/>
    <w:rsid w:val="00CC6598"/>
    <w:rsid w:val="00CC6BB1"/>
    <w:rsid w:val="00CD272D"/>
    <w:rsid w:val="00CE1F21"/>
    <w:rsid w:val="00CE7926"/>
    <w:rsid w:val="00CF3B6A"/>
    <w:rsid w:val="00D01268"/>
    <w:rsid w:val="00D11D60"/>
    <w:rsid w:val="00D14E73"/>
    <w:rsid w:val="00D1611B"/>
    <w:rsid w:val="00D27A64"/>
    <w:rsid w:val="00D42FDB"/>
    <w:rsid w:val="00D6155E"/>
    <w:rsid w:val="00D62E31"/>
    <w:rsid w:val="00D717AB"/>
    <w:rsid w:val="00D77B61"/>
    <w:rsid w:val="00D831E9"/>
    <w:rsid w:val="00D85DF2"/>
    <w:rsid w:val="00D90F17"/>
    <w:rsid w:val="00D916A8"/>
    <w:rsid w:val="00D97384"/>
    <w:rsid w:val="00DC0D8E"/>
    <w:rsid w:val="00DC47A2"/>
    <w:rsid w:val="00DD6792"/>
    <w:rsid w:val="00DE1551"/>
    <w:rsid w:val="00DE6803"/>
    <w:rsid w:val="00DE7FB7"/>
    <w:rsid w:val="00DF0ABB"/>
    <w:rsid w:val="00DF5053"/>
    <w:rsid w:val="00E03965"/>
    <w:rsid w:val="00E03E1F"/>
    <w:rsid w:val="00E15C75"/>
    <w:rsid w:val="00E20DDA"/>
    <w:rsid w:val="00E32A8B"/>
    <w:rsid w:val="00E36054"/>
    <w:rsid w:val="00E37E7B"/>
    <w:rsid w:val="00E46E04"/>
    <w:rsid w:val="00E64B5E"/>
    <w:rsid w:val="00E70F61"/>
    <w:rsid w:val="00E73877"/>
    <w:rsid w:val="00E87396"/>
    <w:rsid w:val="00EA5457"/>
    <w:rsid w:val="00EA564A"/>
    <w:rsid w:val="00EC42A3"/>
    <w:rsid w:val="00ED0608"/>
    <w:rsid w:val="00EE075C"/>
    <w:rsid w:val="00EE5184"/>
    <w:rsid w:val="00EE5920"/>
    <w:rsid w:val="00EF411B"/>
    <w:rsid w:val="00EF7F81"/>
    <w:rsid w:val="00F03FC7"/>
    <w:rsid w:val="00F05DE4"/>
    <w:rsid w:val="00F07933"/>
    <w:rsid w:val="00F143AF"/>
    <w:rsid w:val="00F231C0"/>
    <w:rsid w:val="00F30787"/>
    <w:rsid w:val="00F3274B"/>
    <w:rsid w:val="00F43F63"/>
    <w:rsid w:val="00F47A06"/>
    <w:rsid w:val="00F5343C"/>
    <w:rsid w:val="00F620AD"/>
    <w:rsid w:val="00F64827"/>
    <w:rsid w:val="00F727AA"/>
    <w:rsid w:val="00F75EBB"/>
    <w:rsid w:val="00F83033"/>
    <w:rsid w:val="00F939AB"/>
    <w:rsid w:val="00F94890"/>
    <w:rsid w:val="00F966AA"/>
    <w:rsid w:val="00F97B28"/>
    <w:rsid w:val="00FA0453"/>
    <w:rsid w:val="00FA6C5F"/>
    <w:rsid w:val="00FA6E56"/>
    <w:rsid w:val="00FB538F"/>
    <w:rsid w:val="00FB7997"/>
    <w:rsid w:val="00FC0ABB"/>
    <w:rsid w:val="00FC3071"/>
    <w:rsid w:val="00FC7060"/>
    <w:rsid w:val="00FC74B3"/>
    <w:rsid w:val="00FD1A2E"/>
    <w:rsid w:val="00FD2AFD"/>
    <w:rsid w:val="00FD5902"/>
    <w:rsid w:val="00FE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A65527"/>
    <w:pPr>
      <w:tabs>
        <w:tab w:val="center" w:pos="4513"/>
        <w:tab w:val="right" w:pos="9026"/>
      </w:tabs>
    </w:pPr>
  </w:style>
  <w:style w:type="character" w:customStyle="1" w:styleId="HeaderChar">
    <w:name w:val="Header Char"/>
    <w:basedOn w:val="DefaultParagraphFont"/>
    <w:link w:val="Header"/>
    <w:rsid w:val="00A65527"/>
    <w:rPr>
      <w:rFonts w:asciiTheme="minorHAnsi" w:hAnsiTheme="minorHAnsi"/>
      <w:sz w:val="16"/>
      <w:szCs w:val="24"/>
    </w:rPr>
  </w:style>
  <w:style w:type="paragraph" w:styleId="Footer">
    <w:name w:val="footer"/>
    <w:basedOn w:val="Normal"/>
    <w:link w:val="FooterChar"/>
    <w:uiPriority w:val="99"/>
    <w:unhideWhenUsed/>
    <w:rsid w:val="00A65527"/>
    <w:pPr>
      <w:tabs>
        <w:tab w:val="center" w:pos="4513"/>
        <w:tab w:val="right" w:pos="9026"/>
      </w:tabs>
    </w:pPr>
  </w:style>
  <w:style w:type="character" w:customStyle="1" w:styleId="FooterChar">
    <w:name w:val="Footer Char"/>
    <w:basedOn w:val="DefaultParagraphFont"/>
    <w:link w:val="Footer"/>
    <w:uiPriority w:val="99"/>
    <w:rsid w:val="00A65527"/>
    <w:rPr>
      <w:rFonts w:asciiTheme="minorHAnsi" w:hAnsiTheme="minorHAnsi"/>
      <w:sz w:val="16"/>
      <w:szCs w:val="24"/>
    </w:rPr>
  </w:style>
  <w:style w:type="character" w:styleId="Hyperlink">
    <w:name w:val="Hyperlink"/>
    <w:basedOn w:val="DefaultParagraphFont"/>
    <w:unhideWhenUsed/>
    <w:rsid w:val="007A78DE"/>
    <w:rPr>
      <w:color w:val="0000FF" w:themeColor="hyperlink"/>
      <w:u w:val="single"/>
    </w:rPr>
  </w:style>
  <w:style w:type="table" w:styleId="TableGrid">
    <w:name w:val="Table Grid"/>
    <w:basedOn w:val="TableNormal"/>
    <w:rsid w:val="007A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A45F1"/>
    <w:pPr>
      <w:ind w:left="720"/>
      <w:contextualSpacing/>
    </w:pPr>
  </w:style>
  <w:style w:type="table" w:customStyle="1" w:styleId="TableGrid1">
    <w:name w:val="Table Grid1"/>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A65527"/>
    <w:pPr>
      <w:tabs>
        <w:tab w:val="center" w:pos="4513"/>
        <w:tab w:val="right" w:pos="9026"/>
      </w:tabs>
    </w:pPr>
  </w:style>
  <w:style w:type="character" w:customStyle="1" w:styleId="HeaderChar">
    <w:name w:val="Header Char"/>
    <w:basedOn w:val="DefaultParagraphFont"/>
    <w:link w:val="Header"/>
    <w:rsid w:val="00A65527"/>
    <w:rPr>
      <w:rFonts w:asciiTheme="minorHAnsi" w:hAnsiTheme="minorHAnsi"/>
      <w:sz w:val="16"/>
      <w:szCs w:val="24"/>
    </w:rPr>
  </w:style>
  <w:style w:type="paragraph" w:styleId="Footer">
    <w:name w:val="footer"/>
    <w:basedOn w:val="Normal"/>
    <w:link w:val="FooterChar"/>
    <w:uiPriority w:val="99"/>
    <w:unhideWhenUsed/>
    <w:rsid w:val="00A65527"/>
    <w:pPr>
      <w:tabs>
        <w:tab w:val="center" w:pos="4513"/>
        <w:tab w:val="right" w:pos="9026"/>
      </w:tabs>
    </w:pPr>
  </w:style>
  <w:style w:type="character" w:customStyle="1" w:styleId="FooterChar">
    <w:name w:val="Footer Char"/>
    <w:basedOn w:val="DefaultParagraphFont"/>
    <w:link w:val="Footer"/>
    <w:uiPriority w:val="99"/>
    <w:rsid w:val="00A65527"/>
    <w:rPr>
      <w:rFonts w:asciiTheme="minorHAnsi" w:hAnsiTheme="minorHAnsi"/>
      <w:sz w:val="16"/>
      <w:szCs w:val="24"/>
    </w:rPr>
  </w:style>
  <w:style w:type="character" w:styleId="Hyperlink">
    <w:name w:val="Hyperlink"/>
    <w:basedOn w:val="DefaultParagraphFont"/>
    <w:unhideWhenUsed/>
    <w:rsid w:val="007A78DE"/>
    <w:rPr>
      <w:color w:val="0000FF" w:themeColor="hyperlink"/>
      <w:u w:val="single"/>
    </w:rPr>
  </w:style>
  <w:style w:type="table" w:styleId="TableGrid">
    <w:name w:val="Table Grid"/>
    <w:basedOn w:val="TableNormal"/>
    <w:rsid w:val="007A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A45F1"/>
    <w:pPr>
      <w:ind w:left="720"/>
      <w:contextualSpacing/>
    </w:pPr>
  </w:style>
  <w:style w:type="table" w:customStyle="1" w:styleId="TableGrid1">
    <w:name w:val="Table Grid1"/>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6778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epunft.forensicreferrals@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HO\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E3175986-4DCC-4BA8-8E2E-A50AC97D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MedOffRegForm</Template>
  <TotalTime>0</TotalTime>
  <Pages>4</Pages>
  <Words>860</Words>
  <Characters>5142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SEPT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Nicholls Carol (RWN) SE Partnership</dc:creator>
  <cp:lastModifiedBy>Jackson Susan (R1L) Essex Partnership</cp:lastModifiedBy>
  <cp:revision>2</cp:revision>
  <cp:lastPrinted>2021-01-26T11:56:00Z</cp:lastPrinted>
  <dcterms:created xsi:type="dcterms:W3CDTF">2021-01-27T12:47:00Z</dcterms:created>
  <dcterms:modified xsi:type="dcterms:W3CDTF">2021-01-27T12:47:00Z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